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CCA3D" w14:textId="66A39D6B" w:rsidR="006819CD" w:rsidRPr="00222609" w:rsidRDefault="006819CD" w:rsidP="006819CD">
      <w:pPr>
        <w:autoSpaceDE w:val="0"/>
        <w:autoSpaceDN w:val="0"/>
        <w:adjustRightInd w:val="0"/>
        <w:spacing w:after="0" w:line="240" w:lineRule="auto"/>
        <w:rPr>
          <w:rFonts w:cstheme="minorHAnsi"/>
          <w:b/>
          <w:bCs/>
          <w:sz w:val="24"/>
          <w:szCs w:val="24"/>
        </w:rPr>
      </w:pPr>
      <w:r w:rsidRPr="00222609">
        <w:rPr>
          <w:rFonts w:cstheme="minorHAnsi"/>
          <w:b/>
          <w:bCs/>
          <w:sz w:val="24"/>
          <w:szCs w:val="24"/>
        </w:rPr>
        <w:t>Nutrition Education and Breastfeeding Time Study (NEBFTS)</w:t>
      </w:r>
      <w:r w:rsidR="00C25E48">
        <w:rPr>
          <w:rFonts w:cstheme="minorHAnsi"/>
          <w:b/>
          <w:bCs/>
          <w:sz w:val="24"/>
          <w:szCs w:val="24"/>
        </w:rPr>
        <w:t xml:space="preserve">: </w:t>
      </w:r>
      <w:r w:rsidRPr="00222609">
        <w:rPr>
          <w:rFonts w:cstheme="minorHAnsi"/>
          <w:b/>
          <w:bCs/>
          <w:sz w:val="24"/>
          <w:szCs w:val="24"/>
        </w:rPr>
        <w:t>MI-WIC Activity Descriptions</w:t>
      </w:r>
    </w:p>
    <w:p w14:paraId="035D2C2C" w14:textId="77777777" w:rsidR="00516C1A" w:rsidRPr="00222609" w:rsidRDefault="00516C1A" w:rsidP="006819CD">
      <w:pPr>
        <w:autoSpaceDE w:val="0"/>
        <w:autoSpaceDN w:val="0"/>
        <w:adjustRightInd w:val="0"/>
        <w:spacing w:after="0" w:line="240" w:lineRule="auto"/>
        <w:rPr>
          <w:rFonts w:cstheme="minorHAnsi"/>
          <w:b/>
          <w:bCs/>
          <w:sz w:val="24"/>
          <w:szCs w:val="24"/>
        </w:rPr>
      </w:pPr>
    </w:p>
    <w:p w14:paraId="0E39FED0" w14:textId="1B97C053" w:rsidR="00516C1A" w:rsidRPr="00222609" w:rsidRDefault="00516C1A" w:rsidP="006819CD">
      <w:pPr>
        <w:autoSpaceDE w:val="0"/>
        <w:autoSpaceDN w:val="0"/>
        <w:adjustRightInd w:val="0"/>
        <w:spacing w:after="0" w:line="240" w:lineRule="auto"/>
        <w:rPr>
          <w:rFonts w:cstheme="minorHAnsi"/>
          <w:sz w:val="24"/>
          <w:szCs w:val="24"/>
        </w:rPr>
      </w:pPr>
      <w:r w:rsidRPr="00222609">
        <w:rPr>
          <w:rFonts w:cstheme="minorHAnsi"/>
          <w:sz w:val="24"/>
          <w:szCs w:val="24"/>
        </w:rPr>
        <w:t>To review the Time Study Instruction video, go to</w:t>
      </w:r>
      <w:r w:rsidR="00DA160C" w:rsidRPr="00222609">
        <w:rPr>
          <w:rFonts w:cstheme="minorHAnsi"/>
          <w:sz w:val="24"/>
          <w:szCs w:val="24"/>
        </w:rPr>
        <w:t>:</w:t>
      </w:r>
      <w:r w:rsidR="00B92926">
        <w:rPr>
          <w:rFonts w:cstheme="minorHAnsi"/>
          <w:sz w:val="24"/>
          <w:szCs w:val="24"/>
        </w:rPr>
        <w:t xml:space="preserve"> </w:t>
      </w:r>
      <w:r w:rsidRPr="00222609">
        <w:rPr>
          <w:rFonts w:cstheme="minorHAnsi"/>
          <w:sz w:val="24"/>
          <w:szCs w:val="24"/>
        </w:rPr>
        <w:t xml:space="preserve"> </w:t>
      </w:r>
      <w:hyperlink r:id="rId7" w:history="1">
        <w:r w:rsidRPr="00222609">
          <w:rPr>
            <w:rStyle w:val="Hyperlink"/>
            <w:rFonts w:cstheme="minorHAnsi"/>
            <w:sz w:val="24"/>
            <w:szCs w:val="24"/>
          </w:rPr>
          <w:t>mphievents.com</w:t>
        </w:r>
      </w:hyperlink>
      <w:r w:rsidRPr="00222609">
        <w:rPr>
          <w:rFonts w:cstheme="minorHAnsi"/>
          <w:sz w:val="24"/>
          <w:szCs w:val="24"/>
        </w:rPr>
        <w:t>&gt;Online Learning&gt;</w:t>
      </w:r>
      <w:hyperlink r:id="rId8" w:history="1">
        <w:r w:rsidRPr="00222609">
          <w:rPr>
            <w:rStyle w:val="Hyperlink"/>
            <w:rFonts w:cstheme="minorHAnsi"/>
            <w:sz w:val="24"/>
            <w:szCs w:val="24"/>
          </w:rPr>
          <w:t>Time Study</w:t>
        </w:r>
      </w:hyperlink>
      <w:r w:rsidRPr="00222609">
        <w:rPr>
          <w:rFonts w:cstheme="minorHAnsi"/>
          <w:sz w:val="24"/>
          <w:szCs w:val="24"/>
        </w:rPr>
        <w:t xml:space="preserve"> </w:t>
      </w:r>
    </w:p>
    <w:p w14:paraId="280769AB" w14:textId="121C853A" w:rsidR="001D3732" w:rsidRPr="00222609" w:rsidRDefault="001D3732" w:rsidP="006819CD">
      <w:pPr>
        <w:autoSpaceDE w:val="0"/>
        <w:autoSpaceDN w:val="0"/>
        <w:adjustRightInd w:val="0"/>
        <w:spacing w:after="0" w:line="240" w:lineRule="auto"/>
        <w:rPr>
          <w:rFonts w:cstheme="minorHAnsi"/>
          <w:b/>
          <w:bCs/>
          <w:sz w:val="24"/>
          <w:szCs w:val="24"/>
        </w:rPr>
      </w:pPr>
    </w:p>
    <w:p w14:paraId="0C0D5822" w14:textId="21286463" w:rsidR="00516C1A" w:rsidRPr="00222609" w:rsidRDefault="00516C1A" w:rsidP="006819CD">
      <w:pPr>
        <w:autoSpaceDE w:val="0"/>
        <w:autoSpaceDN w:val="0"/>
        <w:adjustRightInd w:val="0"/>
        <w:spacing w:after="0" w:line="240" w:lineRule="auto"/>
        <w:rPr>
          <w:rFonts w:cstheme="minorHAnsi"/>
          <w:sz w:val="24"/>
          <w:szCs w:val="24"/>
        </w:rPr>
      </w:pPr>
      <w:r w:rsidRPr="00222609">
        <w:rPr>
          <w:rFonts w:cstheme="minorHAnsi"/>
          <w:sz w:val="24"/>
          <w:szCs w:val="24"/>
        </w:rPr>
        <w:t>To access the Time Study Data entry screen</w:t>
      </w:r>
      <w:r w:rsidR="00C25E48">
        <w:rPr>
          <w:rFonts w:cstheme="minorHAnsi"/>
          <w:sz w:val="24"/>
          <w:szCs w:val="24"/>
        </w:rPr>
        <w:t xml:space="preserve"> in the clinic module</w:t>
      </w:r>
      <w:r w:rsidRPr="00222609">
        <w:rPr>
          <w:rFonts w:cstheme="minorHAnsi"/>
          <w:sz w:val="24"/>
          <w:szCs w:val="24"/>
        </w:rPr>
        <w:t>, go to:</w:t>
      </w:r>
    </w:p>
    <w:p w14:paraId="6B2FCB33" w14:textId="67D52CC0" w:rsidR="00256C8F" w:rsidRPr="00222609" w:rsidRDefault="00256C8F" w:rsidP="006819CD">
      <w:pPr>
        <w:autoSpaceDE w:val="0"/>
        <w:autoSpaceDN w:val="0"/>
        <w:adjustRightInd w:val="0"/>
        <w:spacing w:after="0" w:line="240" w:lineRule="auto"/>
        <w:rPr>
          <w:rFonts w:cstheme="minorHAnsi"/>
          <w:b/>
          <w:bCs/>
          <w:sz w:val="24"/>
          <w:szCs w:val="24"/>
        </w:rPr>
      </w:pPr>
      <w:r w:rsidRPr="00222609">
        <w:rPr>
          <w:rFonts w:cstheme="minorHAnsi"/>
          <w:b/>
          <w:bCs/>
          <w:sz w:val="24"/>
          <w:szCs w:val="24"/>
        </w:rPr>
        <w:t>MI-WIC &gt; CLINIC &gt; MISCELLANEOUS &gt; TIME STUDY ENTRY</w:t>
      </w:r>
    </w:p>
    <w:p w14:paraId="49C61477" w14:textId="4AAB935A" w:rsidR="00CF14DC" w:rsidRPr="00222609" w:rsidRDefault="00CF14DC" w:rsidP="006819CD">
      <w:pPr>
        <w:autoSpaceDE w:val="0"/>
        <w:autoSpaceDN w:val="0"/>
        <w:adjustRightInd w:val="0"/>
        <w:spacing w:after="0" w:line="240" w:lineRule="auto"/>
        <w:rPr>
          <w:rFonts w:cstheme="minorHAnsi"/>
          <w:b/>
          <w:bCs/>
          <w:sz w:val="24"/>
          <w:szCs w:val="24"/>
        </w:rPr>
      </w:pPr>
      <w:r w:rsidRPr="00222609">
        <w:rPr>
          <w:rFonts w:cstheme="minorHAnsi"/>
          <w:noProof/>
          <w:sz w:val="24"/>
          <w:szCs w:val="24"/>
        </w:rPr>
        <w:drawing>
          <wp:inline distT="0" distB="0" distL="0" distR="0" wp14:anchorId="161486C3" wp14:editId="239C9FCF">
            <wp:extent cx="5943600" cy="21543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154323"/>
                    </a:xfrm>
                    <a:prstGeom prst="rect">
                      <a:avLst/>
                    </a:prstGeom>
                  </pic:spPr>
                </pic:pic>
              </a:graphicData>
            </a:graphic>
          </wp:inline>
        </w:drawing>
      </w:r>
    </w:p>
    <w:p w14:paraId="3340C4A7" w14:textId="77777777" w:rsidR="00CF14DC" w:rsidRPr="00222609" w:rsidRDefault="00CF14DC" w:rsidP="006819CD">
      <w:pPr>
        <w:autoSpaceDE w:val="0"/>
        <w:autoSpaceDN w:val="0"/>
        <w:adjustRightInd w:val="0"/>
        <w:spacing w:after="0" w:line="240" w:lineRule="auto"/>
        <w:rPr>
          <w:rFonts w:cstheme="minorHAnsi"/>
          <w:b/>
          <w:bCs/>
          <w:sz w:val="24"/>
          <w:szCs w:val="24"/>
        </w:rPr>
      </w:pPr>
    </w:p>
    <w:p w14:paraId="333AC3E1" w14:textId="77777777" w:rsidR="00C25E48" w:rsidRPr="00E21D1D" w:rsidRDefault="00C25E48" w:rsidP="006819CD">
      <w:pPr>
        <w:autoSpaceDE w:val="0"/>
        <w:autoSpaceDN w:val="0"/>
        <w:adjustRightInd w:val="0"/>
        <w:spacing w:after="0" w:line="240" w:lineRule="auto"/>
        <w:rPr>
          <w:b/>
          <w:bCs/>
        </w:rPr>
      </w:pPr>
      <w:r w:rsidRPr="00E21D1D">
        <w:rPr>
          <w:b/>
          <w:bCs/>
        </w:rPr>
        <w:t>Definition and Description of Nutrition Education Activities:</w:t>
      </w:r>
    </w:p>
    <w:p w14:paraId="79B409B5" w14:textId="77777777" w:rsidR="00C25E48" w:rsidRDefault="00C25E48" w:rsidP="006819CD">
      <w:pPr>
        <w:autoSpaceDE w:val="0"/>
        <w:autoSpaceDN w:val="0"/>
        <w:adjustRightInd w:val="0"/>
        <w:spacing w:after="0" w:line="240" w:lineRule="auto"/>
      </w:pPr>
      <w:r w:rsidRPr="00E21D1D">
        <w:rPr>
          <w:i/>
          <w:iCs/>
          <w:u w:val="single"/>
        </w:rPr>
        <w:t>Definition</w:t>
      </w:r>
      <w:r>
        <w:t xml:space="preserve">: a trained professional conducts nutrition education. It includes both the communication of food and nutrition facts appropriate to the needs of the client and the evaluation of the educational program's effectiveness. Nutrition education should encourage the client's motivation and increase knowledge, awareness and skills in making informed decisions about diet and nutrition practices. NE includes four steps: </w:t>
      </w:r>
    </w:p>
    <w:p w14:paraId="1A3FC0B5" w14:textId="77777777" w:rsidR="00C25E48" w:rsidRDefault="00C25E48" w:rsidP="00C25E48">
      <w:pPr>
        <w:autoSpaceDE w:val="0"/>
        <w:autoSpaceDN w:val="0"/>
        <w:adjustRightInd w:val="0"/>
        <w:spacing w:after="0" w:line="240" w:lineRule="auto"/>
        <w:ind w:left="720"/>
      </w:pPr>
      <w:r>
        <w:t xml:space="preserve">1. Evaluation of the individual's nutrition knowledge and eating practices, as well as health and socio-cultural status. Determination of educational needs and objectives. </w:t>
      </w:r>
    </w:p>
    <w:p w14:paraId="4EDDEDE8" w14:textId="77777777" w:rsidR="00C25E48" w:rsidRDefault="00C25E48" w:rsidP="00C25E48">
      <w:pPr>
        <w:autoSpaceDE w:val="0"/>
        <w:autoSpaceDN w:val="0"/>
        <w:adjustRightInd w:val="0"/>
        <w:spacing w:after="0" w:line="240" w:lineRule="auto"/>
        <w:ind w:left="720"/>
      </w:pPr>
      <w:r>
        <w:t xml:space="preserve">2. Development of an instructional program that meets identified objectives and is compatible with past experiences, reading and learning abilities. </w:t>
      </w:r>
    </w:p>
    <w:p w14:paraId="24F88734" w14:textId="77777777" w:rsidR="00C25E48" w:rsidRDefault="00C25E48" w:rsidP="00C25E48">
      <w:pPr>
        <w:autoSpaceDE w:val="0"/>
        <w:autoSpaceDN w:val="0"/>
        <w:adjustRightInd w:val="0"/>
        <w:spacing w:after="0" w:line="240" w:lineRule="auto"/>
        <w:ind w:firstLine="720"/>
      </w:pPr>
      <w:r>
        <w:t xml:space="preserve">3. Implementation of the instructional program. </w:t>
      </w:r>
    </w:p>
    <w:p w14:paraId="6FD91BB5" w14:textId="77777777" w:rsidR="00C25E48" w:rsidRDefault="00C25E48" w:rsidP="00C25E48">
      <w:pPr>
        <w:autoSpaceDE w:val="0"/>
        <w:autoSpaceDN w:val="0"/>
        <w:adjustRightInd w:val="0"/>
        <w:spacing w:after="0" w:line="240" w:lineRule="auto"/>
        <w:ind w:left="720"/>
      </w:pPr>
      <w:r>
        <w:t>4. Evaluation of comprehension to determine the instructional program's effectiveness.</w:t>
      </w:r>
    </w:p>
    <w:p w14:paraId="2865D123" w14:textId="77777777" w:rsidR="00C25E48" w:rsidRDefault="00C25E48" w:rsidP="00C25E48">
      <w:pPr>
        <w:autoSpaceDE w:val="0"/>
        <w:autoSpaceDN w:val="0"/>
        <w:adjustRightInd w:val="0"/>
        <w:spacing w:after="0" w:line="240" w:lineRule="auto"/>
      </w:pPr>
    </w:p>
    <w:p w14:paraId="22355803" w14:textId="504E4969" w:rsidR="00C25E48" w:rsidRDefault="00C25E48" w:rsidP="00C25E48">
      <w:pPr>
        <w:autoSpaceDE w:val="0"/>
        <w:autoSpaceDN w:val="0"/>
        <w:adjustRightInd w:val="0"/>
        <w:spacing w:after="0" w:line="240" w:lineRule="auto"/>
      </w:pPr>
      <w:r w:rsidRPr="00E21D1D">
        <w:rPr>
          <w:i/>
          <w:iCs/>
        </w:rPr>
        <w:t>Description</w:t>
      </w:r>
      <w:r>
        <w:t xml:space="preserve">: Activities that </w:t>
      </w:r>
      <w:r>
        <w:t>must be recorded</w:t>
      </w:r>
      <w:r>
        <w:t xml:space="preserve"> </w:t>
      </w:r>
      <w:r>
        <w:t xml:space="preserve">as </w:t>
      </w:r>
      <w:r>
        <w:t xml:space="preserve">NE activities include any one of the three classifications of activities: </w:t>
      </w:r>
    </w:p>
    <w:p w14:paraId="6173CC71" w14:textId="7AD2624D" w:rsidR="00C25E48" w:rsidRPr="00C25E48" w:rsidRDefault="00C25E48" w:rsidP="00C25E48">
      <w:pPr>
        <w:pStyle w:val="ListParagraph"/>
        <w:numPr>
          <w:ilvl w:val="0"/>
          <w:numId w:val="5"/>
        </w:numPr>
        <w:autoSpaceDE w:val="0"/>
        <w:autoSpaceDN w:val="0"/>
        <w:adjustRightInd w:val="0"/>
        <w:spacing w:after="0" w:line="240" w:lineRule="auto"/>
        <w:rPr>
          <w:rFonts w:cstheme="minorHAnsi"/>
          <w:b/>
          <w:bCs/>
          <w:sz w:val="24"/>
          <w:szCs w:val="24"/>
        </w:rPr>
      </w:pPr>
      <w:r>
        <w:t>N</w:t>
      </w:r>
      <w:r>
        <w:t xml:space="preserve">utrition </w:t>
      </w:r>
      <w:r>
        <w:t>E</w:t>
      </w:r>
      <w:r>
        <w:t>ducation sessions</w:t>
      </w:r>
    </w:p>
    <w:p w14:paraId="5B82D51D" w14:textId="5C489626" w:rsidR="00C25E48" w:rsidRPr="00C25E48" w:rsidRDefault="00C25E48" w:rsidP="00C25E48">
      <w:pPr>
        <w:pStyle w:val="ListParagraph"/>
        <w:numPr>
          <w:ilvl w:val="0"/>
          <w:numId w:val="5"/>
        </w:numPr>
        <w:autoSpaceDE w:val="0"/>
        <w:autoSpaceDN w:val="0"/>
        <w:adjustRightInd w:val="0"/>
        <w:spacing w:after="0" w:line="240" w:lineRule="auto"/>
        <w:rPr>
          <w:rFonts w:cstheme="minorHAnsi"/>
          <w:b/>
          <w:bCs/>
          <w:sz w:val="24"/>
          <w:szCs w:val="24"/>
        </w:rPr>
      </w:pPr>
      <w:r>
        <w:t>N</w:t>
      </w:r>
      <w:r>
        <w:t xml:space="preserve">utrition </w:t>
      </w:r>
      <w:r>
        <w:t>E</w:t>
      </w:r>
      <w:r>
        <w:t>ducation counseling</w:t>
      </w:r>
    </w:p>
    <w:p w14:paraId="04FB7BD1" w14:textId="06E61AFE" w:rsidR="00C25E48" w:rsidRPr="00C25E48" w:rsidRDefault="00C25E48" w:rsidP="00C25E48">
      <w:pPr>
        <w:pStyle w:val="ListParagraph"/>
        <w:numPr>
          <w:ilvl w:val="0"/>
          <w:numId w:val="5"/>
        </w:numPr>
        <w:autoSpaceDE w:val="0"/>
        <w:autoSpaceDN w:val="0"/>
        <w:adjustRightInd w:val="0"/>
        <w:spacing w:after="0" w:line="240" w:lineRule="auto"/>
        <w:rPr>
          <w:rFonts w:cstheme="minorHAnsi"/>
          <w:b/>
          <w:bCs/>
          <w:sz w:val="24"/>
          <w:szCs w:val="24"/>
        </w:rPr>
      </w:pPr>
      <w:r>
        <w:t>Nutrition Education</w:t>
      </w:r>
      <w:r>
        <w:t xml:space="preserve"> support services</w:t>
      </w:r>
    </w:p>
    <w:p w14:paraId="3297BA68" w14:textId="77777777" w:rsidR="00C25E48" w:rsidRDefault="00C25E48" w:rsidP="006819CD">
      <w:pPr>
        <w:autoSpaceDE w:val="0"/>
        <w:autoSpaceDN w:val="0"/>
        <w:adjustRightInd w:val="0"/>
        <w:spacing w:after="0" w:line="240" w:lineRule="auto"/>
        <w:rPr>
          <w:rFonts w:cstheme="minorHAnsi"/>
          <w:b/>
          <w:bCs/>
          <w:sz w:val="24"/>
          <w:szCs w:val="24"/>
        </w:rPr>
      </w:pPr>
    </w:p>
    <w:p w14:paraId="7F600EB2" w14:textId="4B326C4E" w:rsidR="00C25E48" w:rsidRDefault="00C25E48" w:rsidP="006819CD">
      <w:pPr>
        <w:autoSpaceDE w:val="0"/>
        <w:autoSpaceDN w:val="0"/>
        <w:adjustRightInd w:val="0"/>
        <w:spacing w:after="0" w:line="240" w:lineRule="auto"/>
        <w:rPr>
          <w:rFonts w:cstheme="minorHAnsi"/>
          <w:b/>
          <w:bCs/>
          <w:sz w:val="24"/>
          <w:szCs w:val="24"/>
        </w:rPr>
      </w:pPr>
      <w:bookmarkStart w:id="0" w:name="_Hlk220075167"/>
      <w:r>
        <w:rPr>
          <w:rFonts w:cstheme="minorHAnsi"/>
          <w:b/>
          <w:bCs/>
          <w:sz w:val="24"/>
          <w:szCs w:val="24"/>
        </w:rPr>
        <w:t>Nutrition Education (NE) Session may include</w:t>
      </w:r>
      <w:r w:rsidR="006819CD" w:rsidRPr="00222609">
        <w:rPr>
          <w:rFonts w:cstheme="minorHAnsi"/>
          <w:b/>
          <w:bCs/>
          <w:sz w:val="24"/>
          <w:szCs w:val="24"/>
        </w:rPr>
        <w:t>:</w:t>
      </w:r>
    </w:p>
    <w:bookmarkEnd w:id="0"/>
    <w:p w14:paraId="406CF901" w14:textId="13A7E9F9" w:rsidR="00C25E48" w:rsidRDefault="00C25E48" w:rsidP="00A13223">
      <w:pPr>
        <w:pStyle w:val="ListParagraph"/>
        <w:numPr>
          <w:ilvl w:val="0"/>
          <w:numId w:val="4"/>
        </w:numPr>
        <w:autoSpaceDE w:val="0"/>
        <w:autoSpaceDN w:val="0"/>
        <w:adjustRightInd w:val="0"/>
        <w:spacing w:after="0" w:line="240" w:lineRule="auto"/>
        <w:rPr>
          <w:rFonts w:cstheme="minorHAnsi"/>
          <w:sz w:val="24"/>
          <w:szCs w:val="24"/>
        </w:rPr>
      </w:pPr>
      <w:r>
        <w:rPr>
          <w:rFonts w:cstheme="minorHAnsi"/>
          <w:sz w:val="24"/>
          <w:szCs w:val="24"/>
        </w:rPr>
        <w:t>Risk eligibility</w:t>
      </w:r>
    </w:p>
    <w:p w14:paraId="27B3D2F6" w14:textId="465115A6" w:rsidR="00C25E48" w:rsidRDefault="00C25E48" w:rsidP="00A13223">
      <w:pPr>
        <w:pStyle w:val="ListParagraph"/>
        <w:numPr>
          <w:ilvl w:val="0"/>
          <w:numId w:val="4"/>
        </w:numPr>
        <w:autoSpaceDE w:val="0"/>
        <w:autoSpaceDN w:val="0"/>
        <w:adjustRightInd w:val="0"/>
        <w:spacing w:after="0" w:line="240" w:lineRule="auto"/>
        <w:rPr>
          <w:rFonts w:cstheme="minorHAnsi"/>
          <w:sz w:val="24"/>
          <w:szCs w:val="24"/>
        </w:rPr>
      </w:pPr>
      <w:r>
        <w:rPr>
          <w:rFonts w:cstheme="minorHAnsi"/>
          <w:sz w:val="24"/>
          <w:szCs w:val="24"/>
        </w:rPr>
        <w:t>Nutritional objectives</w:t>
      </w:r>
    </w:p>
    <w:p w14:paraId="2157A7F0" w14:textId="74B62A7F" w:rsidR="00C25E48" w:rsidRPr="00222609" w:rsidRDefault="00C25E48" w:rsidP="00BA2D7E">
      <w:pPr>
        <w:pStyle w:val="ListParagraph"/>
        <w:numPr>
          <w:ilvl w:val="0"/>
          <w:numId w:val="4"/>
        </w:numPr>
        <w:autoSpaceDE w:val="0"/>
        <w:autoSpaceDN w:val="0"/>
        <w:adjustRightInd w:val="0"/>
        <w:spacing w:after="0" w:line="240" w:lineRule="auto"/>
        <w:rPr>
          <w:rFonts w:cstheme="minorHAnsi"/>
          <w:sz w:val="24"/>
          <w:szCs w:val="24"/>
        </w:rPr>
      </w:pPr>
      <w:r w:rsidRPr="00222609">
        <w:rPr>
          <w:rFonts w:cstheme="minorHAnsi"/>
          <w:sz w:val="24"/>
          <w:szCs w:val="24"/>
        </w:rPr>
        <w:t xml:space="preserve">Reviewing the previous NE Plan and objectives with </w:t>
      </w:r>
      <w:r>
        <w:rPr>
          <w:rFonts w:cstheme="minorHAnsi"/>
          <w:sz w:val="24"/>
          <w:szCs w:val="24"/>
        </w:rPr>
        <w:t>the client(s)</w:t>
      </w:r>
      <w:r>
        <w:rPr>
          <w:rFonts w:cstheme="minorHAnsi"/>
          <w:sz w:val="24"/>
          <w:szCs w:val="24"/>
        </w:rPr>
        <w:t>.</w:t>
      </w:r>
    </w:p>
    <w:p w14:paraId="1E1541B9" w14:textId="174CDC4A" w:rsidR="00C25E48" w:rsidRDefault="00C25E48" w:rsidP="00A13223">
      <w:pPr>
        <w:pStyle w:val="ListParagraph"/>
        <w:numPr>
          <w:ilvl w:val="0"/>
          <w:numId w:val="4"/>
        </w:numPr>
        <w:autoSpaceDE w:val="0"/>
        <w:autoSpaceDN w:val="0"/>
        <w:adjustRightInd w:val="0"/>
        <w:spacing w:after="0" w:line="240" w:lineRule="auto"/>
        <w:rPr>
          <w:rFonts w:cstheme="minorHAnsi"/>
          <w:sz w:val="24"/>
          <w:szCs w:val="24"/>
        </w:rPr>
      </w:pPr>
      <w:r>
        <w:rPr>
          <w:rFonts w:cstheme="minorHAnsi"/>
          <w:sz w:val="24"/>
          <w:szCs w:val="24"/>
        </w:rPr>
        <w:t>Nutritional value of eligible foods</w:t>
      </w:r>
    </w:p>
    <w:p w14:paraId="4E4EB619" w14:textId="13E4B58D" w:rsidR="00C25E48" w:rsidRDefault="00C25E48" w:rsidP="00A13223">
      <w:pPr>
        <w:pStyle w:val="ListParagraph"/>
        <w:numPr>
          <w:ilvl w:val="0"/>
          <w:numId w:val="4"/>
        </w:numPr>
        <w:autoSpaceDE w:val="0"/>
        <w:autoSpaceDN w:val="0"/>
        <w:adjustRightInd w:val="0"/>
        <w:spacing w:after="0" w:line="240" w:lineRule="auto"/>
        <w:rPr>
          <w:rFonts w:cstheme="minorHAnsi"/>
          <w:sz w:val="24"/>
          <w:szCs w:val="24"/>
        </w:rPr>
      </w:pPr>
      <w:r>
        <w:rPr>
          <w:rFonts w:cstheme="minorHAnsi"/>
          <w:sz w:val="24"/>
          <w:szCs w:val="24"/>
        </w:rPr>
        <w:t>WIC food consumption by participant(s)</w:t>
      </w:r>
    </w:p>
    <w:p w14:paraId="760C2251" w14:textId="76BEC375" w:rsidR="00C25E48" w:rsidRDefault="00C25E48" w:rsidP="00A13223">
      <w:pPr>
        <w:pStyle w:val="ListParagraph"/>
        <w:numPr>
          <w:ilvl w:val="0"/>
          <w:numId w:val="4"/>
        </w:numPr>
        <w:autoSpaceDE w:val="0"/>
        <w:autoSpaceDN w:val="0"/>
        <w:adjustRightInd w:val="0"/>
        <w:spacing w:after="0" w:line="240" w:lineRule="auto"/>
        <w:rPr>
          <w:rFonts w:cstheme="minorHAnsi"/>
          <w:sz w:val="24"/>
          <w:szCs w:val="24"/>
        </w:rPr>
      </w:pPr>
      <w:r>
        <w:rPr>
          <w:rFonts w:cstheme="minorHAnsi"/>
          <w:sz w:val="24"/>
          <w:szCs w:val="24"/>
        </w:rPr>
        <w:lastRenderedPageBreak/>
        <w:t>Diet/health services relationship(s)</w:t>
      </w:r>
    </w:p>
    <w:p w14:paraId="0AE00382" w14:textId="51D23068" w:rsidR="00C25E48" w:rsidRDefault="00C25E48" w:rsidP="00A13223">
      <w:pPr>
        <w:pStyle w:val="ListParagraph"/>
        <w:numPr>
          <w:ilvl w:val="0"/>
          <w:numId w:val="4"/>
        </w:numPr>
        <w:autoSpaceDE w:val="0"/>
        <w:autoSpaceDN w:val="0"/>
        <w:adjustRightInd w:val="0"/>
        <w:spacing w:after="0" w:line="240" w:lineRule="auto"/>
        <w:rPr>
          <w:rFonts w:cstheme="minorHAnsi"/>
          <w:sz w:val="24"/>
          <w:szCs w:val="24"/>
        </w:rPr>
      </w:pPr>
      <w:r>
        <w:rPr>
          <w:rFonts w:cstheme="minorHAnsi"/>
          <w:sz w:val="24"/>
          <w:szCs w:val="24"/>
        </w:rPr>
        <w:t xml:space="preserve">Nutrition facts </w:t>
      </w:r>
      <w:r w:rsidR="00BA2D7E">
        <w:rPr>
          <w:rFonts w:cstheme="minorHAnsi"/>
          <w:sz w:val="24"/>
          <w:szCs w:val="24"/>
        </w:rPr>
        <w:t>that are appropriate</w:t>
      </w:r>
      <w:r>
        <w:rPr>
          <w:rFonts w:cstheme="minorHAnsi"/>
          <w:sz w:val="24"/>
          <w:szCs w:val="24"/>
        </w:rPr>
        <w:t xml:space="preserve"> to each participant’s cultural nutrition/health needs and level of understanding</w:t>
      </w:r>
      <w:r w:rsidR="00BA2D7E">
        <w:rPr>
          <w:rFonts w:cstheme="minorHAnsi"/>
          <w:sz w:val="24"/>
          <w:szCs w:val="24"/>
        </w:rPr>
        <w:t>.</w:t>
      </w:r>
    </w:p>
    <w:p w14:paraId="5AABD463" w14:textId="22E4273A" w:rsidR="00C25E48" w:rsidRPr="00222609" w:rsidRDefault="00C25E48" w:rsidP="00A13223">
      <w:pPr>
        <w:pStyle w:val="ListParagraph"/>
        <w:numPr>
          <w:ilvl w:val="0"/>
          <w:numId w:val="4"/>
        </w:numPr>
        <w:autoSpaceDE w:val="0"/>
        <w:autoSpaceDN w:val="0"/>
        <w:adjustRightInd w:val="0"/>
        <w:spacing w:after="0" w:line="240" w:lineRule="auto"/>
        <w:rPr>
          <w:rFonts w:cstheme="minorHAnsi"/>
          <w:sz w:val="24"/>
          <w:szCs w:val="24"/>
        </w:rPr>
      </w:pPr>
      <w:r>
        <w:rPr>
          <w:rFonts w:cstheme="minorHAnsi"/>
          <w:sz w:val="24"/>
          <w:szCs w:val="24"/>
        </w:rPr>
        <w:t xml:space="preserve">Counseling, including the development of nutrition care plan and documentation of the counseling session. </w:t>
      </w:r>
    </w:p>
    <w:p w14:paraId="12378BF0" w14:textId="30817DDC" w:rsidR="00116140" w:rsidRPr="00222609" w:rsidRDefault="00A13223" w:rsidP="0085481F">
      <w:pPr>
        <w:pStyle w:val="ListParagraph"/>
        <w:numPr>
          <w:ilvl w:val="0"/>
          <w:numId w:val="4"/>
        </w:numPr>
        <w:autoSpaceDE w:val="0"/>
        <w:autoSpaceDN w:val="0"/>
        <w:adjustRightInd w:val="0"/>
        <w:spacing w:after="0" w:line="240" w:lineRule="auto"/>
        <w:rPr>
          <w:rFonts w:cstheme="minorHAnsi"/>
          <w:sz w:val="24"/>
          <w:szCs w:val="24"/>
        </w:rPr>
      </w:pPr>
      <w:r w:rsidRPr="00222609">
        <w:rPr>
          <w:rFonts w:cstheme="minorHAnsi"/>
          <w:sz w:val="24"/>
          <w:szCs w:val="24"/>
        </w:rPr>
        <w:t>Creating a NE Plan and objectives with clien</w:t>
      </w:r>
      <w:r w:rsidR="00BA2D7E">
        <w:rPr>
          <w:rFonts w:cstheme="minorHAnsi"/>
          <w:sz w:val="24"/>
          <w:szCs w:val="24"/>
        </w:rPr>
        <w:t>ts.</w:t>
      </w:r>
    </w:p>
    <w:p w14:paraId="78003C2B" w14:textId="77777777" w:rsidR="006819CD" w:rsidRPr="00222609" w:rsidRDefault="006819CD" w:rsidP="0085481F">
      <w:pPr>
        <w:pStyle w:val="ListParagraph"/>
        <w:numPr>
          <w:ilvl w:val="0"/>
          <w:numId w:val="4"/>
        </w:numPr>
        <w:autoSpaceDE w:val="0"/>
        <w:autoSpaceDN w:val="0"/>
        <w:adjustRightInd w:val="0"/>
        <w:spacing w:after="0" w:line="240" w:lineRule="auto"/>
        <w:rPr>
          <w:rFonts w:cstheme="minorHAnsi"/>
          <w:sz w:val="24"/>
          <w:szCs w:val="24"/>
        </w:rPr>
      </w:pPr>
      <w:r w:rsidRPr="00222609">
        <w:rPr>
          <w:rFonts w:cstheme="minorHAnsi"/>
          <w:sz w:val="24"/>
          <w:szCs w:val="24"/>
        </w:rPr>
        <w:t>Nutrition education (individual or group) based on client's individual needs and</w:t>
      </w:r>
    </w:p>
    <w:p w14:paraId="6C06DDE1" w14:textId="77777777" w:rsidR="00BA2D7E" w:rsidRDefault="00DB42D4" w:rsidP="00BA2D7E">
      <w:pPr>
        <w:pStyle w:val="ListParagraph"/>
        <w:autoSpaceDE w:val="0"/>
        <w:autoSpaceDN w:val="0"/>
        <w:adjustRightInd w:val="0"/>
        <w:spacing w:after="0" w:line="240" w:lineRule="auto"/>
        <w:rPr>
          <w:rFonts w:cstheme="minorHAnsi"/>
          <w:sz w:val="24"/>
          <w:szCs w:val="24"/>
        </w:rPr>
      </w:pPr>
      <w:r w:rsidRPr="00222609">
        <w:rPr>
          <w:rFonts w:cstheme="minorHAnsi"/>
          <w:sz w:val="24"/>
          <w:szCs w:val="24"/>
        </w:rPr>
        <w:t xml:space="preserve">concerns, </w:t>
      </w:r>
      <w:r w:rsidR="006819CD" w:rsidRPr="00222609">
        <w:rPr>
          <w:rFonts w:cstheme="minorHAnsi"/>
          <w:sz w:val="24"/>
          <w:szCs w:val="24"/>
        </w:rPr>
        <w:t>socioeconomic status, food preferences, cultural values and available</w:t>
      </w:r>
      <w:r w:rsidR="0093286C" w:rsidRPr="00222609">
        <w:rPr>
          <w:rFonts w:cstheme="minorHAnsi"/>
          <w:sz w:val="24"/>
          <w:szCs w:val="24"/>
        </w:rPr>
        <w:t xml:space="preserve"> </w:t>
      </w:r>
      <w:r w:rsidR="006819CD" w:rsidRPr="00222609">
        <w:rPr>
          <w:rFonts w:cstheme="minorHAnsi"/>
          <w:sz w:val="24"/>
          <w:szCs w:val="24"/>
        </w:rPr>
        <w:t xml:space="preserve">resources. Includes use of </w:t>
      </w:r>
      <w:r w:rsidR="00BA2D7E" w:rsidRPr="00222609">
        <w:rPr>
          <w:rFonts w:cstheme="minorHAnsi"/>
          <w:sz w:val="24"/>
          <w:szCs w:val="24"/>
        </w:rPr>
        <w:t>client-centered</w:t>
      </w:r>
      <w:r w:rsidR="006819CD" w:rsidRPr="00222609">
        <w:rPr>
          <w:rFonts w:cstheme="minorHAnsi"/>
          <w:sz w:val="24"/>
          <w:szCs w:val="24"/>
        </w:rPr>
        <w:t xml:space="preserve"> counseling methods</w:t>
      </w:r>
      <w:r w:rsidR="00BA2D7E">
        <w:rPr>
          <w:rFonts w:cstheme="minorHAnsi"/>
          <w:sz w:val="24"/>
          <w:szCs w:val="24"/>
        </w:rPr>
        <w:t xml:space="preserve">. </w:t>
      </w:r>
    </w:p>
    <w:p w14:paraId="4C7D1DE0" w14:textId="56B36B5D" w:rsidR="00F250A3" w:rsidRPr="00BA2D7E" w:rsidRDefault="00BA2D7E" w:rsidP="00BA2D7E">
      <w:pPr>
        <w:pStyle w:val="ListParagraph"/>
        <w:numPr>
          <w:ilvl w:val="0"/>
          <w:numId w:val="6"/>
        </w:numPr>
        <w:autoSpaceDE w:val="0"/>
        <w:autoSpaceDN w:val="0"/>
        <w:adjustRightInd w:val="0"/>
        <w:spacing w:after="0" w:line="240" w:lineRule="auto"/>
        <w:rPr>
          <w:rFonts w:cstheme="minorHAnsi"/>
          <w:sz w:val="24"/>
          <w:szCs w:val="24"/>
        </w:rPr>
      </w:pPr>
      <w:r w:rsidRPr="00BA2D7E">
        <w:rPr>
          <w:rFonts w:cstheme="minorHAnsi"/>
          <w:sz w:val="24"/>
          <w:szCs w:val="24"/>
        </w:rPr>
        <w:t>Prioritizing</w:t>
      </w:r>
      <w:r w:rsidR="00F250A3" w:rsidRPr="00BA2D7E">
        <w:rPr>
          <w:rFonts w:cstheme="minorHAnsi"/>
          <w:sz w:val="24"/>
          <w:szCs w:val="24"/>
        </w:rPr>
        <w:t xml:space="preserve"> health concerns with clients, for use during nutrition counseling</w:t>
      </w:r>
      <w:r w:rsidR="00237874">
        <w:rPr>
          <w:rFonts w:cstheme="minorHAnsi"/>
          <w:sz w:val="24"/>
          <w:szCs w:val="24"/>
        </w:rPr>
        <w:t>.</w:t>
      </w:r>
    </w:p>
    <w:p w14:paraId="6D9E3D7B" w14:textId="2BD90F5D" w:rsidR="006819CD" w:rsidRPr="00222609" w:rsidRDefault="00237874" w:rsidP="0085481F">
      <w:pPr>
        <w:pStyle w:val="ListParagraph"/>
        <w:numPr>
          <w:ilvl w:val="0"/>
          <w:numId w:val="3"/>
        </w:numPr>
        <w:autoSpaceDE w:val="0"/>
        <w:autoSpaceDN w:val="0"/>
        <w:adjustRightInd w:val="0"/>
        <w:spacing w:after="0" w:line="240" w:lineRule="auto"/>
        <w:rPr>
          <w:rFonts w:cstheme="minorHAnsi"/>
          <w:sz w:val="24"/>
          <w:szCs w:val="24"/>
        </w:rPr>
      </w:pPr>
      <w:r w:rsidRPr="00222609">
        <w:rPr>
          <w:rFonts w:cstheme="minorHAnsi"/>
          <w:sz w:val="24"/>
          <w:szCs w:val="24"/>
        </w:rPr>
        <w:t>Develop</w:t>
      </w:r>
      <w:r>
        <w:rPr>
          <w:rFonts w:cstheme="minorHAnsi"/>
          <w:sz w:val="24"/>
          <w:szCs w:val="24"/>
        </w:rPr>
        <w:t xml:space="preserve">ment and Documentation of </w:t>
      </w:r>
      <w:r w:rsidRPr="00222609">
        <w:rPr>
          <w:rFonts w:cstheme="minorHAnsi"/>
          <w:sz w:val="24"/>
          <w:szCs w:val="24"/>
        </w:rPr>
        <w:t>a</w:t>
      </w:r>
      <w:r w:rsidR="006819CD" w:rsidRPr="00222609">
        <w:rPr>
          <w:rFonts w:cstheme="minorHAnsi"/>
          <w:sz w:val="24"/>
          <w:szCs w:val="24"/>
        </w:rPr>
        <w:t xml:space="preserve"> </w:t>
      </w:r>
      <w:r>
        <w:rPr>
          <w:rFonts w:cstheme="minorHAnsi"/>
          <w:sz w:val="24"/>
          <w:szCs w:val="24"/>
        </w:rPr>
        <w:t>N</w:t>
      </w:r>
      <w:r w:rsidR="006819CD" w:rsidRPr="00222609">
        <w:rPr>
          <w:rFonts w:cstheme="minorHAnsi"/>
          <w:sz w:val="24"/>
          <w:szCs w:val="24"/>
        </w:rPr>
        <w:t xml:space="preserve">utrition </w:t>
      </w:r>
      <w:r>
        <w:rPr>
          <w:rFonts w:cstheme="minorHAnsi"/>
          <w:sz w:val="24"/>
          <w:szCs w:val="24"/>
        </w:rPr>
        <w:t>C</w:t>
      </w:r>
      <w:r w:rsidR="006819CD" w:rsidRPr="00222609">
        <w:rPr>
          <w:rFonts w:cstheme="minorHAnsi"/>
          <w:sz w:val="24"/>
          <w:szCs w:val="24"/>
        </w:rPr>
        <w:t xml:space="preserve">are </w:t>
      </w:r>
      <w:r>
        <w:rPr>
          <w:rFonts w:cstheme="minorHAnsi"/>
          <w:sz w:val="24"/>
          <w:szCs w:val="24"/>
        </w:rPr>
        <w:t>P</w:t>
      </w:r>
      <w:r w:rsidR="006819CD" w:rsidRPr="00222609">
        <w:rPr>
          <w:rFonts w:cstheme="minorHAnsi"/>
          <w:sz w:val="24"/>
          <w:szCs w:val="24"/>
        </w:rPr>
        <w:t>lan</w:t>
      </w:r>
    </w:p>
    <w:p w14:paraId="025AE916" w14:textId="77777777" w:rsidR="006819CD" w:rsidRPr="00222609" w:rsidRDefault="006819CD" w:rsidP="00CE7A06">
      <w:pPr>
        <w:autoSpaceDE w:val="0"/>
        <w:autoSpaceDN w:val="0"/>
        <w:adjustRightInd w:val="0"/>
        <w:spacing w:after="0" w:line="240" w:lineRule="auto"/>
        <w:ind w:firstLine="360"/>
        <w:rPr>
          <w:rFonts w:cstheme="minorHAnsi"/>
          <w:sz w:val="24"/>
          <w:szCs w:val="24"/>
        </w:rPr>
      </w:pPr>
      <w:r w:rsidRPr="00222609">
        <w:rPr>
          <w:rFonts w:cstheme="minorHAnsi"/>
          <w:sz w:val="24"/>
          <w:szCs w:val="24"/>
        </w:rPr>
        <w:t xml:space="preserve">• </w:t>
      </w:r>
      <w:r w:rsidR="00CE7A06" w:rsidRPr="00222609">
        <w:rPr>
          <w:rFonts w:cstheme="minorHAnsi"/>
          <w:sz w:val="24"/>
          <w:szCs w:val="24"/>
        </w:rPr>
        <w:t xml:space="preserve">   </w:t>
      </w:r>
      <w:r w:rsidRPr="00222609">
        <w:rPr>
          <w:rFonts w:cstheme="minorHAnsi"/>
          <w:sz w:val="24"/>
          <w:szCs w:val="24"/>
        </w:rPr>
        <w:t>Home and hospital visits that allow clients to discuss nutrition related problems and</w:t>
      </w:r>
    </w:p>
    <w:p w14:paraId="74AC9435" w14:textId="77777777" w:rsidR="006819CD" w:rsidRPr="00222609" w:rsidRDefault="00CE7A06" w:rsidP="00CE7A06">
      <w:pPr>
        <w:autoSpaceDE w:val="0"/>
        <w:autoSpaceDN w:val="0"/>
        <w:adjustRightInd w:val="0"/>
        <w:spacing w:after="0" w:line="240" w:lineRule="auto"/>
        <w:ind w:firstLine="360"/>
        <w:rPr>
          <w:rFonts w:cstheme="minorHAnsi"/>
          <w:sz w:val="24"/>
          <w:szCs w:val="24"/>
        </w:rPr>
      </w:pPr>
      <w:r w:rsidRPr="00222609">
        <w:rPr>
          <w:rFonts w:cstheme="minorHAnsi"/>
          <w:sz w:val="24"/>
          <w:szCs w:val="24"/>
        </w:rPr>
        <w:t xml:space="preserve">      </w:t>
      </w:r>
      <w:r w:rsidR="006819CD" w:rsidRPr="00222609">
        <w:rPr>
          <w:rFonts w:cstheme="minorHAnsi"/>
          <w:sz w:val="24"/>
          <w:szCs w:val="24"/>
        </w:rPr>
        <w:t>decide behavioral changes to resolve or modify the problem</w:t>
      </w:r>
    </w:p>
    <w:p w14:paraId="78684E15" w14:textId="77777777" w:rsidR="00237874" w:rsidRDefault="00237874" w:rsidP="006819CD">
      <w:pPr>
        <w:autoSpaceDE w:val="0"/>
        <w:autoSpaceDN w:val="0"/>
        <w:adjustRightInd w:val="0"/>
        <w:spacing w:after="0" w:line="240" w:lineRule="auto"/>
        <w:rPr>
          <w:rFonts w:cstheme="minorHAnsi"/>
          <w:b/>
          <w:bCs/>
          <w:sz w:val="24"/>
          <w:szCs w:val="24"/>
        </w:rPr>
      </w:pPr>
    </w:p>
    <w:p w14:paraId="1BBE9D56" w14:textId="348549AD" w:rsidR="006819CD" w:rsidRPr="00222609" w:rsidRDefault="006819CD" w:rsidP="00237874">
      <w:pPr>
        <w:autoSpaceDE w:val="0"/>
        <w:autoSpaceDN w:val="0"/>
        <w:adjustRightInd w:val="0"/>
        <w:spacing w:after="0" w:line="240" w:lineRule="auto"/>
        <w:ind w:firstLine="360"/>
        <w:rPr>
          <w:rFonts w:cstheme="minorHAnsi"/>
          <w:b/>
          <w:bCs/>
          <w:sz w:val="24"/>
          <w:szCs w:val="24"/>
        </w:rPr>
      </w:pPr>
      <w:r w:rsidRPr="00222609">
        <w:rPr>
          <w:rFonts w:cstheme="minorHAnsi"/>
          <w:b/>
          <w:bCs/>
          <w:sz w:val="24"/>
          <w:szCs w:val="24"/>
        </w:rPr>
        <w:t>Does NOT Include:</w:t>
      </w:r>
    </w:p>
    <w:p w14:paraId="7AA69BD2" w14:textId="77777777" w:rsidR="006819CD" w:rsidRPr="00222609" w:rsidRDefault="006819CD" w:rsidP="00237874">
      <w:pPr>
        <w:autoSpaceDE w:val="0"/>
        <w:autoSpaceDN w:val="0"/>
        <w:adjustRightInd w:val="0"/>
        <w:spacing w:after="0" w:line="240" w:lineRule="auto"/>
        <w:ind w:firstLine="360"/>
        <w:rPr>
          <w:rFonts w:cstheme="minorHAnsi"/>
          <w:sz w:val="24"/>
          <w:szCs w:val="24"/>
        </w:rPr>
      </w:pPr>
      <w:r w:rsidRPr="00222609">
        <w:rPr>
          <w:rFonts w:cstheme="minorHAnsi"/>
          <w:sz w:val="24"/>
          <w:szCs w:val="24"/>
        </w:rPr>
        <w:t>• Completion of MI-WIC Medical and Nutrition questions</w:t>
      </w:r>
    </w:p>
    <w:p w14:paraId="64B4AE3D" w14:textId="77777777" w:rsidR="006819CD" w:rsidRPr="00222609" w:rsidRDefault="006819CD" w:rsidP="00237874">
      <w:pPr>
        <w:autoSpaceDE w:val="0"/>
        <w:autoSpaceDN w:val="0"/>
        <w:adjustRightInd w:val="0"/>
        <w:spacing w:after="0" w:line="240" w:lineRule="auto"/>
        <w:ind w:firstLine="360"/>
        <w:rPr>
          <w:rFonts w:cstheme="minorHAnsi"/>
          <w:sz w:val="24"/>
          <w:szCs w:val="24"/>
        </w:rPr>
      </w:pPr>
      <w:r w:rsidRPr="00222609">
        <w:rPr>
          <w:rFonts w:cstheme="minorHAnsi"/>
          <w:sz w:val="24"/>
          <w:szCs w:val="24"/>
        </w:rPr>
        <w:t>• Anthropometric data or hemoglobin/hematocrit data collection and recording</w:t>
      </w:r>
    </w:p>
    <w:p w14:paraId="028D4A2F" w14:textId="77777777" w:rsidR="006819CD" w:rsidRPr="00222609" w:rsidRDefault="006819CD" w:rsidP="00237874">
      <w:pPr>
        <w:autoSpaceDE w:val="0"/>
        <w:autoSpaceDN w:val="0"/>
        <w:adjustRightInd w:val="0"/>
        <w:spacing w:after="0" w:line="240" w:lineRule="auto"/>
        <w:ind w:firstLine="360"/>
        <w:rPr>
          <w:rFonts w:cstheme="minorHAnsi"/>
          <w:sz w:val="24"/>
          <w:szCs w:val="24"/>
        </w:rPr>
      </w:pPr>
      <w:r w:rsidRPr="00222609">
        <w:rPr>
          <w:rFonts w:cstheme="minorHAnsi"/>
          <w:sz w:val="24"/>
          <w:szCs w:val="24"/>
        </w:rPr>
        <w:t>• Facilitation of support groups</w:t>
      </w:r>
    </w:p>
    <w:p w14:paraId="01638F65" w14:textId="77777777" w:rsidR="006819CD" w:rsidRPr="00222609" w:rsidRDefault="006819CD" w:rsidP="00237874">
      <w:pPr>
        <w:autoSpaceDE w:val="0"/>
        <w:autoSpaceDN w:val="0"/>
        <w:adjustRightInd w:val="0"/>
        <w:spacing w:after="0" w:line="240" w:lineRule="auto"/>
        <w:ind w:firstLine="360"/>
        <w:rPr>
          <w:rFonts w:cstheme="minorHAnsi"/>
          <w:sz w:val="24"/>
          <w:szCs w:val="24"/>
        </w:rPr>
      </w:pPr>
      <w:r w:rsidRPr="00222609">
        <w:rPr>
          <w:rFonts w:cstheme="minorHAnsi"/>
          <w:sz w:val="24"/>
          <w:szCs w:val="24"/>
        </w:rPr>
        <w:t>• Provision of nutrition related referrals</w:t>
      </w:r>
    </w:p>
    <w:p w14:paraId="519C51CD" w14:textId="77777777" w:rsidR="00237874" w:rsidRPr="00222609" w:rsidRDefault="00237874" w:rsidP="006819CD">
      <w:pPr>
        <w:autoSpaceDE w:val="0"/>
        <w:autoSpaceDN w:val="0"/>
        <w:adjustRightInd w:val="0"/>
        <w:spacing w:after="0" w:line="240" w:lineRule="auto"/>
        <w:rPr>
          <w:rFonts w:cstheme="minorHAnsi"/>
          <w:sz w:val="24"/>
          <w:szCs w:val="24"/>
        </w:rPr>
      </w:pPr>
    </w:p>
    <w:p w14:paraId="5FCC129D" w14:textId="597162C3" w:rsidR="006819CD" w:rsidRPr="00222609" w:rsidRDefault="00237874" w:rsidP="006819CD">
      <w:pPr>
        <w:autoSpaceDE w:val="0"/>
        <w:autoSpaceDN w:val="0"/>
        <w:adjustRightInd w:val="0"/>
        <w:spacing w:after="0" w:line="240" w:lineRule="auto"/>
        <w:rPr>
          <w:rFonts w:cstheme="minorHAnsi"/>
          <w:b/>
          <w:bCs/>
          <w:sz w:val="24"/>
          <w:szCs w:val="24"/>
        </w:rPr>
      </w:pPr>
      <w:r>
        <w:rPr>
          <w:rFonts w:cstheme="minorHAnsi"/>
          <w:b/>
          <w:bCs/>
          <w:sz w:val="24"/>
          <w:szCs w:val="24"/>
        </w:rPr>
        <w:t>Preparing NE Materials may include:</w:t>
      </w:r>
    </w:p>
    <w:p w14:paraId="3056B4F0" w14:textId="77777777" w:rsidR="006819CD" w:rsidRPr="00222609" w:rsidRDefault="006819CD" w:rsidP="006819CD">
      <w:pPr>
        <w:autoSpaceDE w:val="0"/>
        <w:autoSpaceDN w:val="0"/>
        <w:adjustRightInd w:val="0"/>
        <w:spacing w:after="0" w:line="240" w:lineRule="auto"/>
        <w:rPr>
          <w:rFonts w:cstheme="minorHAnsi"/>
          <w:sz w:val="24"/>
          <w:szCs w:val="24"/>
        </w:rPr>
      </w:pPr>
      <w:r w:rsidRPr="00222609">
        <w:rPr>
          <w:rFonts w:cstheme="minorHAnsi"/>
          <w:sz w:val="24"/>
          <w:szCs w:val="24"/>
        </w:rPr>
        <w:t>• Creation, adaptation, and review of NE materials (including lesson plans &amp; modules)</w:t>
      </w:r>
    </w:p>
    <w:p w14:paraId="09683614" w14:textId="77777777" w:rsidR="006819CD" w:rsidRPr="00222609" w:rsidRDefault="006819CD" w:rsidP="006819CD">
      <w:pPr>
        <w:autoSpaceDE w:val="0"/>
        <w:autoSpaceDN w:val="0"/>
        <w:adjustRightInd w:val="0"/>
        <w:spacing w:after="0" w:line="240" w:lineRule="auto"/>
        <w:rPr>
          <w:rFonts w:cstheme="minorHAnsi"/>
          <w:sz w:val="24"/>
          <w:szCs w:val="24"/>
        </w:rPr>
      </w:pPr>
      <w:r w:rsidRPr="00222609">
        <w:rPr>
          <w:rFonts w:cstheme="minorHAnsi"/>
          <w:sz w:val="24"/>
          <w:szCs w:val="24"/>
        </w:rPr>
        <w:t>• Orientation, supervision, and staffing of NE personnel to provide NE encounters and</w:t>
      </w:r>
    </w:p>
    <w:p w14:paraId="7DEF5D67" w14:textId="77777777" w:rsidR="006819CD" w:rsidRPr="00222609" w:rsidRDefault="006819CD" w:rsidP="006819CD">
      <w:pPr>
        <w:autoSpaceDE w:val="0"/>
        <w:autoSpaceDN w:val="0"/>
        <w:adjustRightInd w:val="0"/>
        <w:spacing w:after="0" w:line="240" w:lineRule="auto"/>
        <w:rPr>
          <w:rFonts w:cstheme="minorHAnsi"/>
          <w:sz w:val="24"/>
          <w:szCs w:val="24"/>
        </w:rPr>
      </w:pPr>
      <w:r w:rsidRPr="00222609">
        <w:rPr>
          <w:rFonts w:cstheme="minorHAnsi"/>
          <w:sz w:val="24"/>
          <w:szCs w:val="24"/>
        </w:rPr>
        <w:t>services (including time spent arranging for services provided by other community</w:t>
      </w:r>
    </w:p>
    <w:p w14:paraId="62DF24D6" w14:textId="28C08C0E" w:rsidR="006819CD" w:rsidRPr="00222609" w:rsidRDefault="006819CD" w:rsidP="006819CD">
      <w:pPr>
        <w:autoSpaceDE w:val="0"/>
        <w:autoSpaceDN w:val="0"/>
        <w:adjustRightInd w:val="0"/>
        <w:spacing w:after="0" w:line="240" w:lineRule="auto"/>
        <w:rPr>
          <w:rFonts w:cstheme="minorHAnsi"/>
          <w:sz w:val="24"/>
          <w:szCs w:val="24"/>
        </w:rPr>
      </w:pPr>
      <w:r w:rsidRPr="00222609">
        <w:rPr>
          <w:rFonts w:cstheme="minorHAnsi"/>
          <w:sz w:val="24"/>
          <w:szCs w:val="24"/>
        </w:rPr>
        <w:t>agencies, i.e., EFNEP)</w:t>
      </w:r>
      <w:r w:rsidR="00237874">
        <w:rPr>
          <w:rFonts w:cstheme="minorHAnsi"/>
          <w:sz w:val="24"/>
          <w:szCs w:val="24"/>
        </w:rPr>
        <w:t>.</w:t>
      </w:r>
    </w:p>
    <w:p w14:paraId="25951FA7" w14:textId="048A3D0E" w:rsidR="006819CD" w:rsidRPr="00222609" w:rsidRDefault="006819CD" w:rsidP="006819CD">
      <w:pPr>
        <w:autoSpaceDE w:val="0"/>
        <w:autoSpaceDN w:val="0"/>
        <w:adjustRightInd w:val="0"/>
        <w:spacing w:after="0" w:line="240" w:lineRule="auto"/>
        <w:rPr>
          <w:rFonts w:cstheme="minorHAnsi"/>
          <w:sz w:val="24"/>
          <w:szCs w:val="24"/>
        </w:rPr>
      </w:pPr>
      <w:r w:rsidRPr="00222609">
        <w:rPr>
          <w:rFonts w:cstheme="minorHAnsi"/>
          <w:sz w:val="24"/>
          <w:szCs w:val="24"/>
        </w:rPr>
        <w:t>• Documentation of NE records</w:t>
      </w:r>
      <w:r w:rsidR="00237874">
        <w:rPr>
          <w:rFonts w:cstheme="minorHAnsi"/>
          <w:sz w:val="24"/>
          <w:szCs w:val="24"/>
        </w:rPr>
        <w:t>.</w:t>
      </w:r>
    </w:p>
    <w:p w14:paraId="64EC1173" w14:textId="77777777" w:rsidR="006819CD" w:rsidRPr="00222609" w:rsidRDefault="006819CD" w:rsidP="006819CD">
      <w:pPr>
        <w:autoSpaceDE w:val="0"/>
        <w:autoSpaceDN w:val="0"/>
        <w:adjustRightInd w:val="0"/>
        <w:spacing w:after="0" w:line="240" w:lineRule="auto"/>
        <w:rPr>
          <w:rFonts w:cstheme="minorHAnsi"/>
          <w:sz w:val="24"/>
          <w:szCs w:val="24"/>
        </w:rPr>
      </w:pPr>
      <w:r w:rsidRPr="00222609">
        <w:rPr>
          <w:rFonts w:cstheme="minorHAnsi"/>
          <w:sz w:val="24"/>
          <w:szCs w:val="24"/>
        </w:rPr>
        <w:t>• Evaluation of NE services (development of methods to measure client comprehension</w:t>
      </w:r>
    </w:p>
    <w:p w14:paraId="4F664311" w14:textId="77777777" w:rsidR="006819CD" w:rsidRPr="00237874" w:rsidRDefault="006819CD" w:rsidP="006819CD">
      <w:pPr>
        <w:autoSpaceDE w:val="0"/>
        <w:autoSpaceDN w:val="0"/>
        <w:adjustRightInd w:val="0"/>
        <w:spacing w:after="0" w:line="240" w:lineRule="auto"/>
        <w:rPr>
          <w:rFonts w:cstheme="minorHAnsi"/>
          <w:sz w:val="24"/>
          <w:szCs w:val="24"/>
        </w:rPr>
      </w:pPr>
      <w:r w:rsidRPr="00222609">
        <w:rPr>
          <w:rFonts w:cstheme="minorHAnsi"/>
          <w:sz w:val="24"/>
          <w:szCs w:val="24"/>
        </w:rPr>
        <w:t xml:space="preserve">and retention of NE concepts, </w:t>
      </w:r>
      <w:r w:rsidRPr="00237874">
        <w:rPr>
          <w:rFonts w:cstheme="minorHAnsi"/>
          <w:sz w:val="24"/>
          <w:szCs w:val="24"/>
        </w:rPr>
        <w:t>follow-up and eval of NE referrals, completion and</w:t>
      </w:r>
    </w:p>
    <w:p w14:paraId="2127B84C" w14:textId="4654E1EE" w:rsidR="006819CD" w:rsidRPr="00222609" w:rsidRDefault="006819CD" w:rsidP="006819CD">
      <w:pPr>
        <w:autoSpaceDE w:val="0"/>
        <w:autoSpaceDN w:val="0"/>
        <w:adjustRightInd w:val="0"/>
        <w:spacing w:after="0" w:line="240" w:lineRule="auto"/>
        <w:rPr>
          <w:rFonts w:cstheme="minorHAnsi"/>
          <w:sz w:val="24"/>
          <w:szCs w:val="24"/>
        </w:rPr>
      </w:pPr>
      <w:r w:rsidRPr="00237874">
        <w:rPr>
          <w:rFonts w:cstheme="minorHAnsi"/>
          <w:sz w:val="24"/>
          <w:szCs w:val="24"/>
        </w:rPr>
        <w:t>processing of NE time study, review of NE program participation</w:t>
      </w:r>
      <w:r w:rsidRPr="00222609">
        <w:rPr>
          <w:rFonts w:cstheme="minorHAnsi"/>
          <w:sz w:val="24"/>
          <w:szCs w:val="24"/>
        </w:rPr>
        <w:t xml:space="preserve"> and effectiveness)</w:t>
      </w:r>
      <w:r w:rsidR="00237874">
        <w:rPr>
          <w:rFonts w:cstheme="minorHAnsi"/>
          <w:sz w:val="24"/>
          <w:szCs w:val="24"/>
        </w:rPr>
        <w:t>.</w:t>
      </w:r>
    </w:p>
    <w:p w14:paraId="0BD5FC47" w14:textId="77777777" w:rsidR="006819CD" w:rsidRPr="00222609" w:rsidRDefault="006819CD" w:rsidP="006819CD">
      <w:pPr>
        <w:autoSpaceDE w:val="0"/>
        <w:autoSpaceDN w:val="0"/>
        <w:adjustRightInd w:val="0"/>
        <w:spacing w:after="0" w:line="240" w:lineRule="auto"/>
        <w:rPr>
          <w:rFonts w:cstheme="minorHAnsi"/>
          <w:sz w:val="24"/>
          <w:szCs w:val="24"/>
        </w:rPr>
      </w:pPr>
      <w:r w:rsidRPr="00222609">
        <w:rPr>
          <w:rFonts w:cstheme="minorHAnsi"/>
          <w:sz w:val="24"/>
          <w:szCs w:val="24"/>
        </w:rPr>
        <w:t>• Contact with clients to assist in orientation to wichealth.org, troubleshooting</w:t>
      </w:r>
    </w:p>
    <w:p w14:paraId="2B3BD9E7" w14:textId="6BCC8C09" w:rsidR="006819CD" w:rsidRPr="00222609" w:rsidRDefault="006819CD" w:rsidP="006819CD">
      <w:pPr>
        <w:autoSpaceDE w:val="0"/>
        <w:autoSpaceDN w:val="0"/>
        <w:adjustRightInd w:val="0"/>
        <w:spacing w:after="0" w:line="240" w:lineRule="auto"/>
        <w:rPr>
          <w:rFonts w:cstheme="minorHAnsi"/>
          <w:sz w:val="24"/>
          <w:szCs w:val="24"/>
        </w:rPr>
      </w:pPr>
      <w:r w:rsidRPr="00222609">
        <w:rPr>
          <w:rFonts w:cstheme="minorHAnsi"/>
          <w:sz w:val="24"/>
          <w:szCs w:val="24"/>
        </w:rPr>
        <w:t xml:space="preserve">completion of online nutrition modules, and follow-up re: NE </w:t>
      </w:r>
      <w:r w:rsidR="00237874" w:rsidRPr="00222609">
        <w:rPr>
          <w:rFonts w:cstheme="minorHAnsi"/>
          <w:sz w:val="24"/>
          <w:szCs w:val="24"/>
        </w:rPr>
        <w:t>questions</w:t>
      </w:r>
      <w:r w:rsidR="00237874">
        <w:rPr>
          <w:rFonts w:cstheme="minorHAnsi"/>
          <w:sz w:val="24"/>
          <w:szCs w:val="24"/>
        </w:rPr>
        <w:t>.</w:t>
      </w:r>
    </w:p>
    <w:p w14:paraId="6617B74B" w14:textId="29EC1292" w:rsidR="009D0865" w:rsidRPr="009D0865" w:rsidRDefault="006819CD" w:rsidP="009D0865">
      <w:pPr>
        <w:autoSpaceDE w:val="0"/>
        <w:autoSpaceDN w:val="0"/>
        <w:adjustRightInd w:val="0"/>
        <w:spacing w:after="0" w:line="240" w:lineRule="auto"/>
        <w:rPr>
          <w:rFonts w:cstheme="minorHAnsi"/>
          <w:sz w:val="24"/>
          <w:szCs w:val="24"/>
        </w:rPr>
      </w:pPr>
      <w:r w:rsidRPr="00222609">
        <w:rPr>
          <w:rFonts w:cstheme="minorHAnsi"/>
          <w:sz w:val="24"/>
          <w:szCs w:val="24"/>
        </w:rPr>
        <w:t>• Developing/personalizing Internet nutrition education flyers, i.e., for wichealth.org</w:t>
      </w:r>
      <w:r w:rsidR="009D0865">
        <w:rPr>
          <w:rFonts w:cstheme="minorHAnsi"/>
          <w:sz w:val="24"/>
          <w:szCs w:val="24"/>
        </w:rPr>
        <w:t>.</w:t>
      </w:r>
    </w:p>
    <w:p w14:paraId="34C5BDE1" w14:textId="5615EA0D" w:rsidR="00200B30" w:rsidRPr="009D0865" w:rsidRDefault="00237874" w:rsidP="009D0865">
      <w:pPr>
        <w:pStyle w:val="ListParagraph"/>
        <w:numPr>
          <w:ilvl w:val="0"/>
          <w:numId w:val="3"/>
        </w:numPr>
        <w:autoSpaceDE w:val="0"/>
        <w:autoSpaceDN w:val="0"/>
        <w:adjustRightInd w:val="0"/>
        <w:spacing w:after="0" w:line="240" w:lineRule="auto"/>
        <w:rPr>
          <w:rFonts w:cstheme="minorHAnsi"/>
          <w:sz w:val="24"/>
          <w:szCs w:val="24"/>
        </w:rPr>
      </w:pPr>
      <w:r w:rsidRPr="009D0865">
        <w:rPr>
          <w:rFonts w:cstheme="minorHAnsi"/>
          <w:sz w:val="24"/>
          <w:szCs w:val="24"/>
        </w:rPr>
        <w:t>Translator</w:t>
      </w:r>
      <w:r w:rsidR="00200B30" w:rsidRPr="009D0865">
        <w:rPr>
          <w:rFonts w:cstheme="minorHAnsi"/>
          <w:sz w:val="24"/>
          <w:szCs w:val="24"/>
        </w:rPr>
        <w:t xml:space="preserve"> services by staff </w:t>
      </w:r>
      <w:r w:rsidRPr="009D0865">
        <w:rPr>
          <w:rFonts w:cstheme="minorHAnsi"/>
          <w:sz w:val="24"/>
          <w:szCs w:val="24"/>
        </w:rPr>
        <w:t>members</w:t>
      </w:r>
      <w:r w:rsidR="00200B30" w:rsidRPr="009D0865">
        <w:rPr>
          <w:rFonts w:cstheme="minorHAnsi"/>
          <w:sz w:val="24"/>
          <w:szCs w:val="24"/>
        </w:rPr>
        <w:t xml:space="preserve"> are in support of breastfeeding and nutrition services</w:t>
      </w:r>
      <w:r w:rsidRPr="009D0865">
        <w:rPr>
          <w:rFonts w:cstheme="minorHAnsi"/>
          <w:sz w:val="24"/>
          <w:szCs w:val="24"/>
        </w:rPr>
        <w:t>.</w:t>
      </w:r>
    </w:p>
    <w:p w14:paraId="3BE97C1E" w14:textId="34F5766D" w:rsidR="00200B30" w:rsidRPr="00222609" w:rsidRDefault="00200B30" w:rsidP="00200B30">
      <w:pPr>
        <w:autoSpaceDE w:val="0"/>
        <w:autoSpaceDN w:val="0"/>
        <w:adjustRightInd w:val="0"/>
        <w:spacing w:after="0" w:line="240" w:lineRule="auto"/>
        <w:rPr>
          <w:rFonts w:cstheme="minorHAnsi"/>
          <w:sz w:val="24"/>
          <w:szCs w:val="24"/>
        </w:rPr>
      </w:pPr>
    </w:p>
    <w:p w14:paraId="69826A9A" w14:textId="74F05185" w:rsidR="006819CD" w:rsidRPr="00222609" w:rsidRDefault="00237874" w:rsidP="006819CD">
      <w:pPr>
        <w:autoSpaceDE w:val="0"/>
        <w:autoSpaceDN w:val="0"/>
        <w:adjustRightInd w:val="0"/>
        <w:spacing w:after="0" w:line="240" w:lineRule="auto"/>
        <w:rPr>
          <w:rFonts w:cstheme="minorHAnsi"/>
          <w:b/>
          <w:bCs/>
          <w:sz w:val="24"/>
          <w:szCs w:val="24"/>
        </w:rPr>
      </w:pPr>
      <w:r>
        <w:rPr>
          <w:rFonts w:cstheme="minorHAnsi"/>
          <w:b/>
          <w:bCs/>
          <w:sz w:val="24"/>
          <w:szCs w:val="24"/>
        </w:rPr>
        <w:t>T</w:t>
      </w:r>
      <w:r w:rsidR="006819CD" w:rsidRPr="00222609">
        <w:rPr>
          <w:rFonts w:cstheme="minorHAnsi"/>
          <w:b/>
          <w:bCs/>
          <w:sz w:val="24"/>
          <w:szCs w:val="24"/>
        </w:rPr>
        <w:t>ravel and Training for NE</w:t>
      </w:r>
      <w:r>
        <w:rPr>
          <w:rFonts w:cstheme="minorHAnsi"/>
          <w:b/>
          <w:bCs/>
          <w:sz w:val="24"/>
          <w:szCs w:val="24"/>
        </w:rPr>
        <w:t xml:space="preserve"> </w:t>
      </w:r>
      <w:r w:rsidR="009D0865">
        <w:rPr>
          <w:rFonts w:cstheme="minorHAnsi"/>
          <w:b/>
          <w:bCs/>
          <w:sz w:val="24"/>
          <w:szCs w:val="24"/>
        </w:rPr>
        <w:t>m</w:t>
      </w:r>
      <w:r w:rsidR="006819CD" w:rsidRPr="00222609">
        <w:rPr>
          <w:rFonts w:cstheme="minorHAnsi"/>
          <w:b/>
          <w:bCs/>
          <w:sz w:val="24"/>
          <w:szCs w:val="24"/>
        </w:rPr>
        <w:t>ay</w:t>
      </w:r>
      <w:r w:rsidR="009D0865">
        <w:rPr>
          <w:rFonts w:cstheme="minorHAnsi"/>
          <w:b/>
          <w:bCs/>
          <w:sz w:val="24"/>
          <w:szCs w:val="24"/>
        </w:rPr>
        <w:t xml:space="preserve"> i</w:t>
      </w:r>
      <w:r w:rsidR="009D0865" w:rsidRPr="00222609">
        <w:rPr>
          <w:rFonts w:cstheme="minorHAnsi"/>
          <w:b/>
          <w:bCs/>
          <w:sz w:val="24"/>
          <w:szCs w:val="24"/>
        </w:rPr>
        <w:t>nclude</w:t>
      </w:r>
      <w:r w:rsidR="006819CD" w:rsidRPr="00222609">
        <w:rPr>
          <w:rFonts w:cstheme="minorHAnsi"/>
          <w:b/>
          <w:bCs/>
          <w:sz w:val="24"/>
          <w:szCs w:val="24"/>
        </w:rPr>
        <w:t>:</w:t>
      </w:r>
    </w:p>
    <w:p w14:paraId="4B4073E8" w14:textId="77777777" w:rsidR="006819CD" w:rsidRPr="00222609" w:rsidRDefault="006819CD" w:rsidP="006819CD">
      <w:pPr>
        <w:autoSpaceDE w:val="0"/>
        <w:autoSpaceDN w:val="0"/>
        <w:adjustRightInd w:val="0"/>
        <w:spacing w:after="0" w:line="240" w:lineRule="auto"/>
        <w:rPr>
          <w:rFonts w:cstheme="minorHAnsi"/>
          <w:sz w:val="24"/>
          <w:szCs w:val="24"/>
        </w:rPr>
      </w:pPr>
      <w:r w:rsidRPr="00222609">
        <w:rPr>
          <w:rFonts w:cstheme="minorHAnsi"/>
          <w:sz w:val="24"/>
          <w:szCs w:val="24"/>
        </w:rPr>
        <w:t>• Staff travel and training time for NE training, in-services, and conferences</w:t>
      </w:r>
    </w:p>
    <w:p w14:paraId="02AB5C95" w14:textId="77777777" w:rsidR="001D3732" w:rsidRPr="00222609" w:rsidRDefault="001D3732" w:rsidP="006819CD">
      <w:pPr>
        <w:autoSpaceDE w:val="0"/>
        <w:autoSpaceDN w:val="0"/>
        <w:adjustRightInd w:val="0"/>
        <w:spacing w:after="0" w:line="240" w:lineRule="auto"/>
        <w:rPr>
          <w:rFonts w:cstheme="minorHAnsi"/>
          <w:b/>
          <w:bCs/>
          <w:sz w:val="24"/>
          <w:szCs w:val="24"/>
        </w:rPr>
      </w:pPr>
    </w:p>
    <w:p w14:paraId="1638BC20" w14:textId="6888276C" w:rsidR="006819CD" w:rsidRPr="00222609" w:rsidRDefault="006819CD" w:rsidP="006819CD">
      <w:pPr>
        <w:autoSpaceDE w:val="0"/>
        <w:autoSpaceDN w:val="0"/>
        <w:adjustRightInd w:val="0"/>
        <w:spacing w:after="0" w:line="240" w:lineRule="auto"/>
        <w:rPr>
          <w:rFonts w:cstheme="minorHAnsi"/>
          <w:b/>
          <w:bCs/>
          <w:sz w:val="24"/>
          <w:szCs w:val="24"/>
        </w:rPr>
      </w:pPr>
      <w:r w:rsidRPr="00222609">
        <w:rPr>
          <w:rFonts w:cstheme="minorHAnsi"/>
          <w:b/>
          <w:bCs/>
          <w:sz w:val="24"/>
          <w:szCs w:val="24"/>
        </w:rPr>
        <w:t>BF Session (Breastfeeding Promotion and Support</w:t>
      </w:r>
      <w:r w:rsidR="009D0865">
        <w:rPr>
          <w:rFonts w:cstheme="minorHAnsi"/>
          <w:b/>
          <w:bCs/>
          <w:sz w:val="24"/>
          <w:szCs w:val="24"/>
        </w:rPr>
        <w:t xml:space="preserve"> m</w:t>
      </w:r>
      <w:r w:rsidRPr="00222609">
        <w:rPr>
          <w:rFonts w:cstheme="minorHAnsi"/>
          <w:b/>
          <w:bCs/>
          <w:sz w:val="24"/>
          <w:szCs w:val="24"/>
        </w:rPr>
        <w:t xml:space="preserve">ay </w:t>
      </w:r>
      <w:r w:rsidR="009D0865">
        <w:rPr>
          <w:rFonts w:cstheme="minorHAnsi"/>
          <w:b/>
          <w:bCs/>
          <w:sz w:val="24"/>
          <w:szCs w:val="24"/>
        </w:rPr>
        <w:t>i</w:t>
      </w:r>
      <w:r w:rsidRPr="00222609">
        <w:rPr>
          <w:rFonts w:cstheme="minorHAnsi"/>
          <w:b/>
          <w:bCs/>
          <w:sz w:val="24"/>
          <w:szCs w:val="24"/>
        </w:rPr>
        <w:t>nclude:</w:t>
      </w:r>
    </w:p>
    <w:p w14:paraId="1995D25F" w14:textId="32F38DCB" w:rsidR="006819CD" w:rsidRPr="00222609" w:rsidRDefault="006819CD" w:rsidP="006819CD">
      <w:pPr>
        <w:autoSpaceDE w:val="0"/>
        <w:autoSpaceDN w:val="0"/>
        <w:adjustRightInd w:val="0"/>
        <w:spacing w:after="0" w:line="240" w:lineRule="auto"/>
        <w:rPr>
          <w:rFonts w:cstheme="minorHAnsi"/>
          <w:sz w:val="24"/>
          <w:szCs w:val="24"/>
        </w:rPr>
      </w:pPr>
      <w:r w:rsidRPr="00222609">
        <w:rPr>
          <w:rFonts w:cstheme="minorHAnsi"/>
          <w:sz w:val="24"/>
          <w:szCs w:val="24"/>
        </w:rPr>
        <w:t>• Provision of information, education and counseling regarding breastfeeding</w:t>
      </w:r>
      <w:r w:rsidR="009D0865">
        <w:rPr>
          <w:rFonts w:cstheme="minorHAnsi"/>
          <w:sz w:val="24"/>
          <w:szCs w:val="24"/>
        </w:rPr>
        <w:t>.</w:t>
      </w:r>
    </w:p>
    <w:p w14:paraId="23B44993" w14:textId="44936ABB" w:rsidR="006819CD" w:rsidRPr="00222609" w:rsidRDefault="006819CD" w:rsidP="006819CD">
      <w:pPr>
        <w:autoSpaceDE w:val="0"/>
        <w:autoSpaceDN w:val="0"/>
        <w:adjustRightInd w:val="0"/>
        <w:spacing w:after="0" w:line="240" w:lineRule="auto"/>
        <w:rPr>
          <w:rFonts w:cstheme="minorHAnsi"/>
          <w:sz w:val="24"/>
          <w:szCs w:val="24"/>
        </w:rPr>
      </w:pPr>
      <w:r w:rsidRPr="00222609">
        <w:rPr>
          <w:rFonts w:cstheme="minorHAnsi"/>
          <w:sz w:val="24"/>
          <w:szCs w:val="24"/>
        </w:rPr>
        <w:t>• Staff time for breastfeeding outreach/community network activities</w:t>
      </w:r>
      <w:r w:rsidR="009D0865">
        <w:rPr>
          <w:rFonts w:cstheme="minorHAnsi"/>
          <w:sz w:val="24"/>
          <w:szCs w:val="24"/>
        </w:rPr>
        <w:t>.</w:t>
      </w:r>
    </w:p>
    <w:p w14:paraId="567755AE" w14:textId="5B96DECC" w:rsidR="006819CD" w:rsidRPr="00222609" w:rsidRDefault="006819CD" w:rsidP="006819CD">
      <w:pPr>
        <w:autoSpaceDE w:val="0"/>
        <w:autoSpaceDN w:val="0"/>
        <w:adjustRightInd w:val="0"/>
        <w:spacing w:after="0" w:line="240" w:lineRule="auto"/>
        <w:rPr>
          <w:rFonts w:cstheme="minorHAnsi"/>
          <w:sz w:val="24"/>
          <w:szCs w:val="24"/>
        </w:rPr>
      </w:pPr>
      <w:r w:rsidRPr="00222609">
        <w:rPr>
          <w:rFonts w:cstheme="minorHAnsi"/>
          <w:sz w:val="24"/>
          <w:szCs w:val="24"/>
        </w:rPr>
        <w:t>• Staff time for promotion o</w:t>
      </w:r>
      <w:r w:rsidR="005F2E97" w:rsidRPr="00222609">
        <w:rPr>
          <w:rFonts w:cstheme="minorHAnsi"/>
          <w:sz w:val="24"/>
          <w:szCs w:val="24"/>
        </w:rPr>
        <w:t>f a positive clinic environment,</w:t>
      </w:r>
      <w:r w:rsidRPr="00222609">
        <w:rPr>
          <w:rFonts w:cstheme="minorHAnsi"/>
          <w:sz w:val="24"/>
          <w:szCs w:val="24"/>
        </w:rPr>
        <w:t xml:space="preserve"> including time spent</w:t>
      </w:r>
    </w:p>
    <w:p w14:paraId="3B1EE6C7" w14:textId="77777777" w:rsidR="006819CD" w:rsidRPr="00222609" w:rsidRDefault="00611132" w:rsidP="006819CD">
      <w:pPr>
        <w:autoSpaceDE w:val="0"/>
        <w:autoSpaceDN w:val="0"/>
        <w:adjustRightInd w:val="0"/>
        <w:spacing w:after="0" w:line="240" w:lineRule="auto"/>
        <w:rPr>
          <w:rFonts w:cstheme="minorHAnsi"/>
          <w:sz w:val="24"/>
          <w:szCs w:val="24"/>
        </w:rPr>
      </w:pPr>
      <w:r w:rsidRPr="00222609">
        <w:rPr>
          <w:rFonts w:cstheme="minorHAnsi"/>
          <w:sz w:val="24"/>
          <w:szCs w:val="24"/>
        </w:rPr>
        <w:t xml:space="preserve">   </w:t>
      </w:r>
      <w:r w:rsidR="006819CD" w:rsidRPr="00222609">
        <w:rPr>
          <w:rFonts w:cstheme="minorHAnsi"/>
          <w:sz w:val="24"/>
          <w:szCs w:val="24"/>
        </w:rPr>
        <w:t>displaying breastfeeding posters and literature, and time spent securing and</w:t>
      </w:r>
    </w:p>
    <w:p w14:paraId="2B882FB8" w14:textId="45EE1060" w:rsidR="006819CD" w:rsidRPr="00222609" w:rsidRDefault="00611132" w:rsidP="006819CD">
      <w:pPr>
        <w:autoSpaceDE w:val="0"/>
        <w:autoSpaceDN w:val="0"/>
        <w:adjustRightInd w:val="0"/>
        <w:spacing w:after="0" w:line="240" w:lineRule="auto"/>
        <w:rPr>
          <w:rFonts w:cstheme="minorHAnsi"/>
          <w:sz w:val="24"/>
          <w:szCs w:val="24"/>
        </w:rPr>
      </w:pPr>
      <w:r w:rsidRPr="00222609">
        <w:rPr>
          <w:rFonts w:cstheme="minorHAnsi"/>
          <w:sz w:val="24"/>
          <w:szCs w:val="24"/>
        </w:rPr>
        <w:t xml:space="preserve">   </w:t>
      </w:r>
      <w:r w:rsidR="006819CD" w:rsidRPr="00222609">
        <w:rPr>
          <w:rFonts w:cstheme="minorHAnsi"/>
          <w:sz w:val="24"/>
          <w:szCs w:val="24"/>
        </w:rPr>
        <w:t>maintaining a dedicated breastfeeding area</w:t>
      </w:r>
      <w:r w:rsidR="009D0865">
        <w:rPr>
          <w:rFonts w:cstheme="minorHAnsi"/>
          <w:sz w:val="24"/>
          <w:szCs w:val="24"/>
        </w:rPr>
        <w:t>.</w:t>
      </w:r>
    </w:p>
    <w:p w14:paraId="229B6E00" w14:textId="28A3300C" w:rsidR="006819CD" w:rsidRPr="00222609" w:rsidRDefault="006819CD" w:rsidP="006819CD">
      <w:pPr>
        <w:autoSpaceDE w:val="0"/>
        <w:autoSpaceDN w:val="0"/>
        <w:adjustRightInd w:val="0"/>
        <w:spacing w:after="0" w:line="240" w:lineRule="auto"/>
        <w:rPr>
          <w:rFonts w:cstheme="minorHAnsi"/>
          <w:sz w:val="24"/>
          <w:szCs w:val="24"/>
        </w:rPr>
      </w:pPr>
      <w:r w:rsidRPr="00222609">
        <w:rPr>
          <w:rFonts w:cstheme="minorHAnsi"/>
          <w:sz w:val="24"/>
          <w:szCs w:val="24"/>
        </w:rPr>
        <w:lastRenderedPageBreak/>
        <w:t xml:space="preserve">• Time spent training peer counselor </w:t>
      </w:r>
      <w:r w:rsidR="009D0865" w:rsidRPr="00222609">
        <w:rPr>
          <w:rFonts w:cstheme="minorHAnsi"/>
          <w:sz w:val="24"/>
          <w:szCs w:val="24"/>
        </w:rPr>
        <w:t>staff and</w:t>
      </w:r>
      <w:r w:rsidRPr="00222609">
        <w:rPr>
          <w:rFonts w:cstheme="minorHAnsi"/>
          <w:sz w:val="24"/>
          <w:szCs w:val="24"/>
        </w:rPr>
        <w:t xml:space="preserve"> collaborating with peer counselors</w:t>
      </w:r>
      <w:r w:rsidR="009D0865">
        <w:rPr>
          <w:rFonts w:cstheme="minorHAnsi"/>
          <w:sz w:val="24"/>
          <w:szCs w:val="24"/>
        </w:rPr>
        <w:t>.</w:t>
      </w:r>
    </w:p>
    <w:p w14:paraId="54D76214" w14:textId="5C489BB7" w:rsidR="00795A8D" w:rsidRPr="00222609" w:rsidRDefault="006819CD" w:rsidP="006819CD">
      <w:pPr>
        <w:autoSpaceDE w:val="0"/>
        <w:autoSpaceDN w:val="0"/>
        <w:adjustRightInd w:val="0"/>
        <w:spacing w:after="0" w:line="240" w:lineRule="auto"/>
        <w:rPr>
          <w:rFonts w:cstheme="minorHAnsi"/>
          <w:sz w:val="24"/>
          <w:szCs w:val="24"/>
        </w:rPr>
      </w:pPr>
      <w:r w:rsidRPr="00222609">
        <w:rPr>
          <w:rFonts w:cstheme="minorHAnsi"/>
          <w:sz w:val="24"/>
          <w:szCs w:val="24"/>
        </w:rPr>
        <w:t>• Demonstration/teaching clients hand expression and breast pump assembly and use</w:t>
      </w:r>
      <w:r w:rsidR="009D0865">
        <w:rPr>
          <w:rFonts w:cstheme="minorHAnsi"/>
          <w:sz w:val="24"/>
          <w:szCs w:val="24"/>
        </w:rPr>
        <w:t xml:space="preserve"> of pump.</w:t>
      </w:r>
    </w:p>
    <w:p w14:paraId="65DA822A" w14:textId="77777777" w:rsidR="006819CD" w:rsidRPr="00222609" w:rsidRDefault="006819CD" w:rsidP="006819CD">
      <w:pPr>
        <w:autoSpaceDE w:val="0"/>
        <w:autoSpaceDN w:val="0"/>
        <w:adjustRightInd w:val="0"/>
        <w:spacing w:after="0" w:line="240" w:lineRule="auto"/>
        <w:rPr>
          <w:rFonts w:cstheme="minorHAnsi"/>
          <w:sz w:val="24"/>
          <w:szCs w:val="24"/>
        </w:rPr>
      </w:pPr>
      <w:r w:rsidRPr="00222609">
        <w:rPr>
          <w:rFonts w:cstheme="minorHAnsi"/>
          <w:sz w:val="24"/>
          <w:szCs w:val="24"/>
        </w:rPr>
        <w:t>• Telephone contacts to assist in BF problem-solving, education, reinforcement of</w:t>
      </w:r>
    </w:p>
    <w:p w14:paraId="0AC06A7D" w14:textId="177709C3" w:rsidR="006819CD" w:rsidRPr="00222609" w:rsidRDefault="00611132" w:rsidP="006819CD">
      <w:pPr>
        <w:autoSpaceDE w:val="0"/>
        <w:autoSpaceDN w:val="0"/>
        <w:adjustRightInd w:val="0"/>
        <w:spacing w:after="0" w:line="240" w:lineRule="auto"/>
        <w:rPr>
          <w:rFonts w:cstheme="minorHAnsi"/>
          <w:sz w:val="24"/>
          <w:szCs w:val="24"/>
        </w:rPr>
      </w:pPr>
      <w:r w:rsidRPr="00222609">
        <w:rPr>
          <w:rFonts w:cstheme="minorHAnsi"/>
          <w:sz w:val="24"/>
          <w:szCs w:val="24"/>
        </w:rPr>
        <w:t xml:space="preserve">   </w:t>
      </w:r>
      <w:r w:rsidR="006819CD" w:rsidRPr="00222609">
        <w:rPr>
          <w:rFonts w:cstheme="minorHAnsi"/>
          <w:sz w:val="24"/>
          <w:szCs w:val="24"/>
        </w:rPr>
        <w:t>breastfeeding messages and goals, and other BF support needs</w:t>
      </w:r>
      <w:r w:rsidR="009D0865">
        <w:rPr>
          <w:rFonts w:cstheme="minorHAnsi"/>
          <w:sz w:val="24"/>
          <w:szCs w:val="24"/>
        </w:rPr>
        <w:t>.</w:t>
      </w:r>
    </w:p>
    <w:p w14:paraId="12C20019" w14:textId="77777777" w:rsidR="001D3732" w:rsidRPr="00222609" w:rsidRDefault="001D3732" w:rsidP="006819CD">
      <w:pPr>
        <w:autoSpaceDE w:val="0"/>
        <w:autoSpaceDN w:val="0"/>
        <w:adjustRightInd w:val="0"/>
        <w:spacing w:after="0" w:line="240" w:lineRule="auto"/>
        <w:rPr>
          <w:rFonts w:cstheme="minorHAnsi"/>
          <w:sz w:val="24"/>
          <w:szCs w:val="24"/>
        </w:rPr>
      </w:pPr>
    </w:p>
    <w:p w14:paraId="378A8BE2" w14:textId="77777777" w:rsidR="006819CD" w:rsidRPr="00222609" w:rsidRDefault="006819CD" w:rsidP="006819CD">
      <w:pPr>
        <w:autoSpaceDE w:val="0"/>
        <w:autoSpaceDN w:val="0"/>
        <w:adjustRightInd w:val="0"/>
        <w:spacing w:after="0" w:line="240" w:lineRule="auto"/>
        <w:rPr>
          <w:rFonts w:cstheme="minorHAnsi"/>
          <w:b/>
          <w:bCs/>
          <w:sz w:val="24"/>
          <w:szCs w:val="24"/>
        </w:rPr>
      </w:pPr>
      <w:r w:rsidRPr="00222609">
        <w:rPr>
          <w:rFonts w:cstheme="minorHAnsi"/>
          <w:b/>
          <w:bCs/>
          <w:sz w:val="24"/>
          <w:szCs w:val="24"/>
        </w:rPr>
        <w:t>Peer Counseling</w:t>
      </w:r>
    </w:p>
    <w:p w14:paraId="04C4E133" w14:textId="0E104C16" w:rsidR="001D3732" w:rsidRPr="00222609" w:rsidRDefault="006819CD" w:rsidP="006819CD">
      <w:pPr>
        <w:autoSpaceDE w:val="0"/>
        <w:autoSpaceDN w:val="0"/>
        <w:adjustRightInd w:val="0"/>
        <w:spacing w:after="0" w:line="240" w:lineRule="auto"/>
        <w:rPr>
          <w:rFonts w:cstheme="minorHAnsi"/>
          <w:sz w:val="24"/>
          <w:szCs w:val="24"/>
        </w:rPr>
      </w:pPr>
      <w:r w:rsidRPr="00222609">
        <w:rPr>
          <w:rFonts w:cstheme="minorHAnsi"/>
          <w:sz w:val="24"/>
          <w:szCs w:val="24"/>
        </w:rPr>
        <w:t xml:space="preserve">• </w:t>
      </w:r>
      <w:r w:rsidR="009D0865" w:rsidRPr="00222609">
        <w:rPr>
          <w:rFonts w:cstheme="minorHAnsi"/>
          <w:sz w:val="24"/>
          <w:szCs w:val="24"/>
        </w:rPr>
        <w:t>If peer</w:t>
      </w:r>
      <w:r w:rsidR="004C2E10" w:rsidRPr="00222609">
        <w:rPr>
          <w:rFonts w:cstheme="minorHAnsi"/>
          <w:sz w:val="24"/>
          <w:szCs w:val="24"/>
        </w:rPr>
        <w:t xml:space="preserve"> counselors are employees of the local agency, they participate in the Time Study.  If they are paid </w:t>
      </w:r>
      <w:r w:rsidR="009D0865" w:rsidRPr="00222609">
        <w:rPr>
          <w:rFonts w:cstheme="minorHAnsi"/>
          <w:sz w:val="24"/>
          <w:szCs w:val="24"/>
        </w:rPr>
        <w:t>by</w:t>
      </w:r>
      <w:r w:rsidR="004C2E10" w:rsidRPr="00222609">
        <w:rPr>
          <w:rFonts w:cstheme="minorHAnsi"/>
          <w:sz w:val="24"/>
          <w:szCs w:val="24"/>
        </w:rPr>
        <w:t xml:space="preserve"> the Peer Counselor Grant funds, they do not participate in the Time Study.</w:t>
      </w:r>
    </w:p>
    <w:p w14:paraId="64985DBF" w14:textId="77777777" w:rsidR="004C2E10" w:rsidRPr="00222609" w:rsidRDefault="004C2E10" w:rsidP="006819CD">
      <w:pPr>
        <w:autoSpaceDE w:val="0"/>
        <w:autoSpaceDN w:val="0"/>
        <w:adjustRightInd w:val="0"/>
        <w:spacing w:after="0" w:line="240" w:lineRule="auto"/>
        <w:rPr>
          <w:rFonts w:cstheme="minorHAnsi"/>
          <w:sz w:val="24"/>
          <w:szCs w:val="24"/>
        </w:rPr>
      </w:pPr>
    </w:p>
    <w:p w14:paraId="6E2FB929" w14:textId="2D5A4BF5" w:rsidR="006819CD" w:rsidRPr="00222609" w:rsidRDefault="009D0865" w:rsidP="006819CD">
      <w:pPr>
        <w:autoSpaceDE w:val="0"/>
        <w:autoSpaceDN w:val="0"/>
        <w:adjustRightInd w:val="0"/>
        <w:spacing w:after="0" w:line="240" w:lineRule="auto"/>
        <w:rPr>
          <w:rFonts w:cstheme="minorHAnsi"/>
          <w:b/>
          <w:bCs/>
          <w:sz w:val="24"/>
          <w:szCs w:val="24"/>
        </w:rPr>
      </w:pPr>
      <w:r w:rsidRPr="00222609">
        <w:rPr>
          <w:rFonts w:cstheme="minorHAnsi"/>
          <w:b/>
          <w:bCs/>
          <w:sz w:val="24"/>
          <w:szCs w:val="24"/>
        </w:rPr>
        <w:t>Preparing</w:t>
      </w:r>
      <w:r w:rsidR="006819CD" w:rsidRPr="00222609">
        <w:rPr>
          <w:rFonts w:cstheme="minorHAnsi"/>
          <w:b/>
          <w:bCs/>
          <w:sz w:val="24"/>
          <w:szCs w:val="24"/>
        </w:rPr>
        <w:t xml:space="preserve"> BF Materials</w:t>
      </w:r>
      <w:r>
        <w:rPr>
          <w:rFonts w:cstheme="minorHAnsi"/>
          <w:b/>
          <w:bCs/>
          <w:sz w:val="24"/>
          <w:szCs w:val="24"/>
        </w:rPr>
        <w:t xml:space="preserve"> m</w:t>
      </w:r>
      <w:r w:rsidR="006819CD" w:rsidRPr="00222609">
        <w:rPr>
          <w:rFonts w:cstheme="minorHAnsi"/>
          <w:b/>
          <w:bCs/>
          <w:sz w:val="24"/>
          <w:szCs w:val="24"/>
        </w:rPr>
        <w:t xml:space="preserve">ay </w:t>
      </w:r>
      <w:r>
        <w:rPr>
          <w:rFonts w:cstheme="minorHAnsi"/>
          <w:b/>
          <w:bCs/>
          <w:sz w:val="24"/>
          <w:szCs w:val="24"/>
        </w:rPr>
        <w:t>i</w:t>
      </w:r>
      <w:r w:rsidR="006819CD" w:rsidRPr="00222609">
        <w:rPr>
          <w:rFonts w:cstheme="minorHAnsi"/>
          <w:b/>
          <w:bCs/>
          <w:sz w:val="24"/>
          <w:szCs w:val="24"/>
        </w:rPr>
        <w:t>nclude:</w:t>
      </w:r>
    </w:p>
    <w:p w14:paraId="37DF5DC5" w14:textId="198F33AC" w:rsidR="006819CD" w:rsidRPr="00222609" w:rsidRDefault="006819CD" w:rsidP="006819CD">
      <w:pPr>
        <w:autoSpaceDE w:val="0"/>
        <w:autoSpaceDN w:val="0"/>
        <w:adjustRightInd w:val="0"/>
        <w:spacing w:after="0" w:line="240" w:lineRule="auto"/>
        <w:rPr>
          <w:rFonts w:cstheme="minorHAnsi"/>
          <w:sz w:val="24"/>
          <w:szCs w:val="24"/>
        </w:rPr>
      </w:pPr>
      <w:r w:rsidRPr="00222609">
        <w:rPr>
          <w:rFonts w:cstheme="minorHAnsi"/>
          <w:sz w:val="24"/>
          <w:szCs w:val="24"/>
        </w:rPr>
        <w:t>• Creation, adaptation, and review of BF materials</w:t>
      </w:r>
      <w:r w:rsidR="009D0865">
        <w:rPr>
          <w:rFonts w:cstheme="minorHAnsi"/>
          <w:sz w:val="24"/>
          <w:szCs w:val="24"/>
        </w:rPr>
        <w:t>.</w:t>
      </w:r>
    </w:p>
    <w:p w14:paraId="0F1D1C6C" w14:textId="48C6BC19" w:rsidR="006819CD" w:rsidRPr="00222609" w:rsidRDefault="006819CD" w:rsidP="006819CD">
      <w:pPr>
        <w:autoSpaceDE w:val="0"/>
        <w:autoSpaceDN w:val="0"/>
        <w:adjustRightInd w:val="0"/>
        <w:spacing w:after="0" w:line="240" w:lineRule="auto"/>
        <w:rPr>
          <w:rFonts w:cstheme="minorHAnsi"/>
          <w:sz w:val="24"/>
          <w:szCs w:val="24"/>
        </w:rPr>
      </w:pPr>
      <w:r w:rsidRPr="00222609">
        <w:rPr>
          <w:rFonts w:cstheme="minorHAnsi"/>
          <w:sz w:val="24"/>
          <w:szCs w:val="24"/>
        </w:rPr>
        <w:t>• Orientation, Supervision, and Staffing of BF personnel to provide BF services</w:t>
      </w:r>
      <w:r w:rsidR="009D0865">
        <w:rPr>
          <w:rFonts w:cstheme="minorHAnsi"/>
          <w:sz w:val="24"/>
          <w:szCs w:val="24"/>
        </w:rPr>
        <w:t>.</w:t>
      </w:r>
    </w:p>
    <w:p w14:paraId="6AD80425" w14:textId="0D0F2871" w:rsidR="006819CD" w:rsidRPr="00222609" w:rsidRDefault="006819CD" w:rsidP="006819CD">
      <w:pPr>
        <w:autoSpaceDE w:val="0"/>
        <w:autoSpaceDN w:val="0"/>
        <w:adjustRightInd w:val="0"/>
        <w:spacing w:after="0" w:line="240" w:lineRule="auto"/>
        <w:rPr>
          <w:rFonts w:cstheme="minorHAnsi"/>
          <w:sz w:val="24"/>
          <w:szCs w:val="24"/>
        </w:rPr>
      </w:pPr>
      <w:r w:rsidRPr="00222609">
        <w:rPr>
          <w:rFonts w:cstheme="minorHAnsi"/>
          <w:sz w:val="24"/>
          <w:szCs w:val="24"/>
        </w:rPr>
        <w:t>• Documentation of BF records</w:t>
      </w:r>
      <w:r w:rsidR="009D0865">
        <w:rPr>
          <w:rFonts w:cstheme="minorHAnsi"/>
          <w:sz w:val="24"/>
          <w:szCs w:val="24"/>
        </w:rPr>
        <w:t>.</w:t>
      </w:r>
    </w:p>
    <w:p w14:paraId="7C23E005" w14:textId="77777777" w:rsidR="006819CD" w:rsidRPr="00222609" w:rsidRDefault="006819CD" w:rsidP="006819CD">
      <w:pPr>
        <w:autoSpaceDE w:val="0"/>
        <w:autoSpaceDN w:val="0"/>
        <w:adjustRightInd w:val="0"/>
        <w:spacing w:after="0" w:line="240" w:lineRule="auto"/>
        <w:rPr>
          <w:rFonts w:cstheme="minorHAnsi"/>
          <w:sz w:val="24"/>
          <w:szCs w:val="24"/>
        </w:rPr>
      </w:pPr>
      <w:r w:rsidRPr="00222609">
        <w:rPr>
          <w:rFonts w:cstheme="minorHAnsi"/>
          <w:sz w:val="24"/>
          <w:szCs w:val="24"/>
        </w:rPr>
        <w:t>• Evaluation of BF services (development of methods to measure client comprehension</w:t>
      </w:r>
    </w:p>
    <w:p w14:paraId="07562544" w14:textId="77777777" w:rsidR="006819CD" w:rsidRPr="00222609" w:rsidRDefault="006819CD" w:rsidP="006819CD">
      <w:pPr>
        <w:autoSpaceDE w:val="0"/>
        <w:autoSpaceDN w:val="0"/>
        <w:adjustRightInd w:val="0"/>
        <w:spacing w:after="0" w:line="240" w:lineRule="auto"/>
        <w:rPr>
          <w:rFonts w:cstheme="minorHAnsi"/>
          <w:sz w:val="24"/>
          <w:szCs w:val="24"/>
        </w:rPr>
      </w:pPr>
      <w:r w:rsidRPr="00222609">
        <w:rPr>
          <w:rFonts w:cstheme="minorHAnsi"/>
          <w:sz w:val="24"/>
          <w:szCs w:val="24"/>
        </w:rPr>
        <w:t>and retention of BF concepts, follow-up and eval of BF referrals, completion and</w:t>
      </w:r>
    </w:p>
    <w:p w14:paraId="0EE06884" w14:textId="77777777" w:rsidR="006819CD" w:rsidRPr="00222609" w:rsidRDefault="006819CD" w:rsidP="006819CD">
      <w:pPr>
        <w:autoSpaceDE w:val="0"/>
        <w:autoSpaceDN w:val="0"/>
        <w:adjustRightInd w:val="0"/>
        <w:spacing w:after="0" w:line="240" w:lineRule="auto"/>
        <w:rPr>
          <w:rFonts w:cstheme="minorHAnsi"/>
          <w:sz w:val="24"/>
          <w:szCs w:val="24"/>
        </w:rPr>
      </w:pPr>
      <w:r w:rsidRPr="00222609">
        <w:rPr>
          <w:rFonts w:cstheme="minorHAnsi"/>
          <w:sz w:val="24"/>
          <w:szCs w:val="24"/>
        </w:rPr>
        <w:t>processing of BF time study, evaluation and documentation of breastfeeding</w:t>
      </w:r>
    </w:p>
    <w:p w14:paraId="52163604" w14:textId="7C20CE91" w:rsidR="006819CD" w:rsidRPr="00222609" w:rsidRDefault="006819CD" w:rsidP="006819CD">
      <w:pPr>
        <w:autoSpaceDE w:val="0"/>
        <w:autoSpaceDN w:val="0"/>
        <w:adjustRightInd w:val="0"/>
        <w:spacing w:after="0" w:line="240" w:lineRule="auto"/>
        <w:rPr>
          <w:rFonts w:cstheme="minorHAnsi"/>
          <w:sz w:val="24"/>
          <w:szCs w:val="24"/>
        </w:rPr>
      </w:pPr>
      <w:r w:rsidRPr="00222609">
        <w:rPr>
          <w:rFonts w:cstheme="minorHAnsi"/>
          <w:sz w:val="24"/>
          <w:szCs w:val="24"/>
        </w:rPr>
        <w:t>promotion activities)</w:t>
      </w:r>
      <w:r w:rsidR="009D0865">
        <w:rPr>
          <w:rFonts w:cstheme="minorHAnsi"/>
          <w:sz w:val="24"/>
          <w:szCs w:val="24"/>
        </w:rPr>
        <w:t>.</w:t>
      </w:r>
    </w:p>
    <w:p w14:paraId="39231BC8" w14:textId="03737EDC" w:rsidR="006819CD" w:rsidRPr="00222609" w:rsidRDefault="006819CD" w:rsidP="006819CD">
      <w:pPr>
        <w:autoSpaceDE w:val="0"/>
        <w:autoSpaceDN w:val="0"/>
        <w:adjustRightInd w:val="0"/>
        <w:spacing w:after="0" w:line="240" w:lineRule="auto"/>
        <w:rPr>
          <w:rFonts w:cstheme="minorHAnsi"/>
          <w:sz w:val="24"/>
          <w:szCs w:val="24"/>
        </w:rPr>
      </w:pPr>
      <w:r w:rsidRPr="00222609">
        <w:rPr>
          <w:rFonts w:cstheme="minorHAnsi"/>
          <w:sz w:val="24"/>
          <w:szCs w:val="24"/>
        </w:rPr>
        <w:t>• Review or development of educational and outreach material</w:t>
      </w:r>
    </w:p>
    <w:p w14:paraId="23B1CD39" w14:textId="77777777" w:rsidR="009D0865" w:rsidRPr="009D0865" w:rsidRDefault="009D0865" w:rsidP="009D0865">
      <w:pPr>
        <w:pStyle w:val="ListParagraph"/>
        <w:numPr>
          <w:ilvl w:val="0"/>
          <w:numId w:val="3"/>
        </w:numPr>
        <w:autoSpaceDE w:val="0"/>
        <w:autoSpaceDN w:val="0"/>
        <w:adjustRightInd w:val="0"/>
        <w:spacing w:after="0" w:line="240" w:lineRule="auto"/>
        <w:rPr>
          <w:rFonts w:cstheme="minorHAnsi"/>
          <w:sz w:val="24"/>
          <w:szCs w:val="24"/>
        </w:rPr>
      </w:pPr>
      <w:r w:rsidRPr="009D0865">
        <w:rPr>
          <w:rFonts w:cstheme="minorHAnsi"/>
          <w:sz w:val="24"/>
          <w:szCs w:val="24"/>
        </w:rPr>
        <w:t>Translator services by staff members are in support of breastfeeding and nutrition services.</w:t>
      </w:r>
    </w:p>
    <w:p w14:paraId="26689782" w14:textId="1440C642" w:rsidR="00E7161E" w:rsidRPr="00222609" w:rsidRDefault="00E7161E" w:rsidP="00E7161E">
      <w:pPr>
        <w:autoSpaceDE w:val="0"/>
        <w:autoSpaceDN w:val="0"/>
        <w:adjustRightInd w:val="0"/>
        <w:spacing w:after="0" w:line="240" w:lineRule="auto"/>
        <w:rPr>
          <w:rFonts w:cstheme="minorHAnsi"/>
          <w:sz w:val="24"/>
          <w:szCs w:val="24"/>
        </w:rPr>
      </w:pPr>
    </w:p>
    <w:p w14:paraId="6BEC0673" w14:textId="695EE915" w:rsidR="006819CD" w:rsidRPr="00222609" w:rsidRDefault="006819CD" w:rsidP="006819CD">
      <w:pPr>
        <w:autoSpaceDE w:val="0"/>
        <w:autoSpaceDN w:val="0"/>
        <w:adjustRightInd w:val="0"/>
        <w:spacing w:after="0" w:line="240" w:lineRule="auto"/>
        <w:rPr>
          <w:rFonts w:cstheme="minorHAnsi"/>
          <w:b/>
          <w:bCs/>
          <w:sz w:val="24"/>
          <w:szCs w:val="24"/>
        </w:rPr>
      </w:pPr>
      <w:r w:rsidRPr="00222609">
        <w:rPr>
          <w:rFonts w:cstheme="minorHAnsi"/>
          <w:b/>
          <w:bCs/>
          <w:sz w:val="24"/>
          <w:szCs w:val="24"/>
        </w:rPr>
        <w:t>Travel and Training for BF</w:t>
      </w:r>
      <w:r w:rsidR="009D0865">
        <w:rPr>
          <w:rFonts w:cstheme="minorHAnsi"/>
          <w:b/>
          <w:bCs/>
          <w:sz w:val="24"/>
          <w:szCs w:val="24"/>
        </w:rPr>
        <w:t xml:space="preserve"> m</w:t>
      </w:r>
      <w:r w:rsidRPr="00222609">
        <w:rPr>
          <w:rFonts w:cstheme="minorHAnsi"/>
          <w:b/>
          <w:bCs/>
          <w:sz w:val="24"/>
          <w:szCs w:val="24"/>
        </w:rPr>
        <w:t xml:space="preserve">ay </w:t>
      </w:r>
      <w:r w:rsidR="009D0865">
        <w:rPr>
          <w:rFonts w:cstheme="minorHAnsi"/>
          <w:b/>
          <w:bCs/>
          <w:sz w:val="24"/>
          <w:szCs w:val="24"/>
        </w:rPr>
        <w:t>i</w:t>
      </w:r>
      <w:r w:rsidRPr="00222609">
        <w:rPr>
          <w:rFonts w:cstheme="minorHAnsi"/>
          <w:b/>
          <w:bCs/>
          <w:sz w:val="24"/>
          <w:szCs w:val="24"/>
        </w:rPr>
        <w:t>nclude:</w:t>
      </w:r>
    </w:p>
    <w:p w14:paraId="58C06196" w14:textId="77777777" w:rsidR="006819CD" w:rsidRPr="00222609" w:rsidRDefault="006819CD" w:rsidP="006819CD">
      <w:pPr>
        <w:autoSpaceDE w:val="0"/>
        <w:autoSpaceDN w:val="0"/>
        <w:adjustRightInd w:val="0"/>
        <w:spacing w:after="0" w:line="240" w:lineRule="auto"/>
        <w:rPr>
          <w:rFonts w:cstheme="minorHAnsi"/>
          <w:sz w:val="24"/>
          <w:szCs w:val="24"/>
        </w:rPr>
      </w:pPr>
      <w:r w:rsidRPr="00222609">
        <w:rPr>
          <w:rFonts w:cstheme="minorHAnsi"/>
          <w:sz w:val="24"/>
          <w:szCs w:val="24"/>
        </w:rPr>
        <w:t>• Staff travel &amp; training time for BF promotion and education training, in-services, and</w:t>
      </w:r>
    </w:p>
    <w:p w14:paraId="676CA26A" w14:textId="77777777" w:rsidR="006819CD" w:rsidRPr="00222609" w:rsidRDefault="001D3732" w:rsidP="006819CD">
      <w:pPr>
        <w:autoSpaceDE w:val="0"/>
        <w:autoSpaceDN w:val="0"/>
        <w:adjustRightInd w:val="0"/>
        <w:spacing w:after="0" w:line="240" w:lineRule="auto"/>
        <w:rPr>
          <w:rFonts w:cstheme="minorHAnsi"/>
          <w:sz w:val="24"/>
          <w:szCs w:val="24"/>
        </w:rPr>
      </w:pPr>
      <w:r w:rsidRPr="00222609">
        <w:rPr>
          <w:rFonts w:cstheme="minorHAnsi"/>
          <w:sz w:val="24"/>
          <w:szCs w:val="24"/>
        </w:rPr>
        <w:t>C</w:t>
      </w:r>
      <w:r w:rsidR="006819CD" w:rsidRPr="00222609">
        <w:rPr>
          <w:rFonts w:cstheme="minorHAnsi"/>
          <w:sz w:val="24"/>
          <w:szCs w:val="24"/>
        </w:rPr>
        <w:t>onferences</w:t>
      </w:r>
    </w:p>
    <w:p w14:paraId="4D9F9E10" w14:textId="77777777" w:rsidR="001D3732" w:rsidRPr="00222609" w:rsidRDefault="001D3732" w:rsidP="006819CD">
      <w:pPr>
        <w:autoSpaceDE w:val="0"/>
        <w:autoSpaceDN w:val="0"/>
        <w:adjustRightInd w:val="0"/>
        <w:spacing w:after="0" w:line="240" w:lineRule="auto"/>
        <w:rPr>
          <w:rFonts w:cstheme="minorHAnsi"/>
          <w:sz w:val="24"/>
          <w:szCs w:val="24"/>
        </w:rPr>
      </w:pPr>
    </w:p>
    <w:p w14:paraId="7F7FB8AE" w14:textId="77777777" w:rsidR="006819CD" w:rsidRPr="00222609" w:rsidRDefault="006819CD" w:rsidP="006819CD">
      <w:pPr>
        <w:autoSpaceDE w:val="0"/>
        <w:autoSpaceDN w:val="0"/>
        <w:adjustRightInd w:val="0"/>
        <w:spacing w:after="0" w:line="240" w:lineRule="auto"/>
        <w:rPr>
          <w:rFonts w:cstheme="minorHAnsi"/>
          <w:b/>
          <w:bCs/>
          <w:sz w:val="24"/>
          <w:szCs w:val="24"/>
        </w:rPr>
      </w:pPr>
      <w:r w:rsidRPr="00222609">
        <w:rPr>
          <w:rFonts w:cstheme="minorHAnsi"/>
          <w:b/>
          <w:bCs/>
          <w:sz w:val="24"/>
          <w:szCs w:val="24"/>
        </w:rPr>
        <w:t>Client Services</w:t>
      </w:r>
    </w:p>
    <w:p w14:paraId="61DCE87D" w14:textId="174B2A10" w:rsidR="006819CD" w:rsidRPr="00222609" w:rsidRDefault="006819CD" w:rsidP="006819CD">
      <w:pPr>
        <w:autoSpaceDE w:val="0"/>
        <w:autoSpaceDN w:val="0"/>
        <w:adjustRightInd w:val="0"/>
        <w:spacing w:after="0" w:line="240" w:lineRule="auto"/>
        <w:rPr>
          <w:rFonts w:cstheme="minorHAnsi"/>
          <w:sz w:val="24"/>
          <w:szCs w:val="24"/>
        </w:rPr>
      </w:pPr>
      <w:r w:rsidRPr="00222609">
        <w:rPr>
          <w:rFonts w:cstheme="minorHAnsi"/>
          <w:sz w:val="24"/>
          <w:szCs w:val="24"/>
        </w:rPr>
        <w:t xml:space="preserve">• Not applicable for use </w:t>
      </w:r>
      <w:r w:rsidR="009D0865" w:rsidRPr="00222609">
        <w:rPr>
          <w:rFonts w:cstheme="minorHAnsi"/>
          <w:sz w:val="24"/>
          <w:szCs w:val="24"/>
        </w:rPr>
        <w:t>currently</w:t>
      </w:r>
      <w:r w:rsidR="009D0865">
        <w:rPr>
          <w:rFonts w:cstheme="minorHAnsi"/>
          <w:sz w:val="24"/>
          <w:szCs w:val="24"/>
        </w:rPr>
        <w:t>.</w:t>
      </w:r>
    </w:p>
    <w:p w14:paraId="72CFF838" w14:textId="77777777" w:rsidR="006819CD" w:rsidRPr="00222609" w:rsidRDefault="006819CD" w:rsidP="006819CD">
      <w:pPr>
        <w:autoSpaceDE w:val="0"/>
        <w:autoSpaceDN w:val="0"/>
        <w:adjustRightInd w:val="0"/>
        <w:spacing w:after="0" w:line="240" w:lineRule="auto"/>
        <w:rPr>
          <w:rFonts w:cstheme="minorHAnsi"/>
          <w:b/>
          <w:bCs/>
          <w:sz w:val="24"/>
          <w:szCs w:val="24"/>
        </w:rPr>
      </w:pPr>
      <w:r w:rsidRPr="00222609">
        <w:rPr>
          <w:rFonts w:cstheme="minorHAnsi"/>
          <w:b/>
          <w:bCs/>
          <w:sz w:val="24"/>
          <w:szCs w:val="24"/>
        </w:rPr>
        <w:t>Program Management</w:t>
      </w:r>
    </w:p>
    <w:p w14:paraId="2F72835E" w14:textId="0E760F1D" w:rsidR="006819CD" w:rsidRPr="00222609" w:rsidRDefault="006819CD" w:rsidP="006819CD">
      <w:pPr>
        <w:autoSpaceDE w:val="0"/>
        <w:autoSpaceDN w:val="0"/>
        <w:adjustRightInd w:val="0"/>
        <w:spacing w:after="0" w:line="240" w:lineRule="auto"/>
        <w:rPr>
          <w:rFonts w:cstheme="minorHAnsi"/>
          <w:sz w:val="24"/>
          <w:szCs w:val="24"/>
        </w:rPr>
      </w:pPr>
      <w:r w:rsidRPr="00222609">
        <w:rPr>
          <w:rFonts w:cstheme="minorHAnsi"/>
          <w:sz w:val="24"/>
          <w:szCs w:val="24"/>
        </w:rPr>
        <w:t xml:space="preserve">• Not applicable for use </w:t>
      </w:r>
      <w:r w:rsidR="009D0865" w:rsidRPr="00222609">
        <w:rPr>
          <w:rFonts w:cstheme="minorHAnsi"/>
          <w:sz w:val="24"/>
          <w:szCs w:val="24"/>
        </w:rPr>
        <w:t>currently</w:t>
      </w:r>
      <w:r w:rsidR="009D0865">
        <w:rPr>
          <w:rFonts w:cstheme="minorHAnsi"/>
          <w:sz w:val="24"/>
          <w:szCs w:val="24"/>
        </w:rPr>
        <w:t>.</w:t>
      </w:r>
    </w:p>
    <w:p w14:paraId="2526A855" w14:textId="77777777" w:rsidR="00C37A47" w:rsidRPr="00222609" w:rsidRDefault="00C37A47" w:rsidP="006819CD">
      <w:pPr>
        <w:autoSpaceDE w:val="0"/>
        <w:autoSpaceDN w:val="0"/>
        <w:adjustRightInd w:val="0"/>
        <w:spacing w:after="0" w:line="240" w:lineRule="auto"/>
        <w:rPr>
          <w:rFonts w:cstheme="minorHAnsi"/>
          <w:b/>
          <w:bCs/>
          <w:sz w:val="24"/>
          <w:szCs w:val="24"/>
        </w:rPr>
      </w:pPr>
    </w:p>
    <w:p w14:paraId="782D1696" w14:textId="1514C3D0" w:rsidR="006819CD" w:rsidRPr="00222609" w:rsidRDefault="006819CD" w:rsidP="006819CD">
      <w:pPr>
        <w:autoSpaceDE w:val="0"/>
        <w:autoSpaceDN w:val="0"/>
        <w:adjustRightInd w:val="0"/>
        <w:spacing w:after="0" w:line="240" w:lineRule="auto"/>
        <w:rPr>
          <w:rFonts w:cstheme="minorHAnsi"/>
          <w:b/>
          <w:bCs/>
          <w:sz w:val="24"/>
          <w:szCs w:val="24"/>
        </w:rPr>
      </w:pPr>
      <w:r w:rsidRPr="00222609">
        <w:rPr>
          <w:rFonts w:cstheme="minorHAnsi"/>
          <w:b/>
          <w:bCs/>
          <w:sz w:val="24"/>
          <w:szCs w:val="24"/>
        </w:rPr>
        <w:t>Other</w:t>
      </w:r>
      <w:r w:rsidR="009D0865">
        <w:rPr>
          <w:rFonts w:cstheme="minorHAnsi"/>
          <w:b/>
          <w:bCs/>
          <w:sz w:val="24"/>
          <w:szCs w:val="24"/>
        </w:rPr>
        <w:t>s m</w:t>
      </w:r>
      <w:r w:rsidRPr="00222609">
        <w:rPr>
          <w:rFonts w:cstheme="minorHAnsi"/>
          <w:b/>
          <w:bCs/>
          <w:sz w:val="24"/>
          <w:szCs w:val="24"/>
        </w:rPr>
        <w:t xml:space="preserve">ay </w:t>
      </w:r>
      <w:r w:rsidR="009D0865">
        <w:rPr>
          <w:rFonts w:cstheme="minorHAnsi"/>
          <w:b/>
          <w:bCs/>
          <w:sz w:val="24"/>
          <w:szCs w:val="24"/>
        </w:rPr>
        <w:t>i</w:t>
      </w:r>
      <w:r w:rsidRPr="00222609">
        <w:rPr>
          <w:rFonts w:cstheme="minorHAnsi"/>
          <w:b/>
          <w:bCs/>
          <w:sz w:val="24"/>
          <w:szCs w:val="24"/>
        </w:rPr>
        <w:t>nclude:</w:t>
      </w:r>
    </w:p>
    <w:p w14:paraId="74C86091" w14:textId="77777777" w:rsidR="006819CD" w:rsidRPr="00222609" w:rsidRDefault="006819CD" w:rsidP="006819CD">
      <w:pPr>
        <w:autoSpaceDE w:val="0"/>
        <w:autoSpaceDN w:val="0"/>
        <w:adjustRightInd w:val="0"/>
        <w:spacing w:after="0" w:line="240" w:lineRule="auto"/>
        <w:rPr>
          <w:rFonts w:cstheme="minorHAnsi"/>
          <w:sz w:val="24"/>
          <w:szCs w:val="24"/>
        </w:rPr>
      </w:pPr>
      <w:r w:rsidRPr="00222609">
        <w:rPr>
          <w:rFonts w:cstheme="minorHAnsi"/>
          <w:sz w:val="24"/>
          <w:szCs w:val="24"/>
        </w:rPr>
        <w:t>• Time that does not meet the definition of a qualifying NE or BF activity, but where it</w:t>
      </w:r>
    </w:p>
    <w:p w14:paraId="462D800E" w14:textId="77777777" w:rsidR="006819CD" w:rsidRPr="00222609" w:rsidRDefault="006819CD" w:rsidP="006819CD">
      <w:pPr>
        <w:autoSpaceDE w:val="0"/>
        <w:autoSpaceDN w:val="0"/>
        <w:adjustRightInd w:val="0"/>
        <w:spacing w:after="0" w:line="240" w:lineRule="auto"/>
        <w:rPr>
          <w:rFonts w:cstheme="minorHAnsi"/>
          <w:sz w:val="24"/>
          <w:szCs w:val="24"/>
        </w:rPr>
      </w:pPr>
      <w:r w:rsidRPr="00222609">
        <w:rPr>
          <w:rFonts w:cstheme="minorHAnsi"/>
          <w:sz w:val="24"/>
          <w:szCs w:val="24"/>
        </w:rPr>
        <w:t>is necessary to record time in the system for the column sum to total 60 minutes*</w:t>
      </w:r>
    </w:p>
    <w:p w14:paraId="5A9669C8" w14:textId="77777777" w:rsidR="006819CD" w:rsidRPr="00222609" w:rsidRDefault="006819CD" w:rsidP="006819CD">
      <w:pPr>
        <w:autoSpaceDE w:val="0"/>
        <w:autoSpaceDN w:val="0"/>
        <w:adjustRightInd w:val="0"/>
        <w:spacing w:after="0" w:line="240" w:lineRule="auto"/>
        <w:rPr>
          <w:rFonts w:cstheme="minorHAnsi"/>
          <w:sz w:val="24"/>
          <w:szCs w:val="24"/>
        </w:rPr>
      </w:pPr>
      <w:r w:rsidRPr="00222609">
        <w:rPr>
          <w:rFonts w:cstheme="minorHAnsi"/>
          <w:sz w:val="24"/>
          <w:szCs w:val="24"/>
        </w:rPr>
        <w:t>• Time for meal and rest breaks (paid or unpaid)</w:t>
      </w:r>
    </w:p>
    <w:p w14:paraId="57650F8C" w14:textId="77777777" w:rsidR="006819CD" w:rsidRPr="00222609" w:rsidRDefault="006819CD" w:rsidP="006819CD">
      <w:pPr>
        <w:autoSpaceDE w:val="0"/>
        <w:autoSpaceDN w:val="0"/>
        <w:adjustRightInd w:val="0"/>
        <w:spacing w:after="0" w:line="240" w:lineRule="auto"/>
        <w:rPr>
          <w:rFonts w:cstheme="minorHAnsi"/>
          <w:sz w:val="24"/>
          <w:szCs w:val="24"/>
        </w:rPr>
      </w:pPr>
      <w:r w:rsidRPr="00222609">
        <w:rPr>
          <w:rFonts w:cstheme="minorHAnsi"/>
          <w:sz w:val="24"/>
          <w:szCs w:val="24"/>
        </w:rPr>
        <w:t>• Time paid for by Program(s) other than WIC</w:t>
      </w:r>
    </w:p>
    <w:p w14:paraId="5B124B4B" w14:textId="77777777" w:rsidR="006819CD" w:rsidRPr="00222609" w:rsidRDefault="006819CD" w:rsidP="006819CD">
      <w:pPr>
        <w:autoSpaceDE w:val="0"/>
        <w:autoSpaceDN w:val="0"/>
        <w:adjustRightInd w:val="0"/>
        <w:spacing w:after="0" w:line="240" w:lineRule="auto"/>
        <w:rPr>
          <w:rFonts w:cstheme="minorHAnsi"/>
          <w:sz w:val="24"/>
          <w:szCs w:val="24"/>
        </w:rPr>
      </w:pPr>
      <w:r w:rsidRPr="00222609">
        <w:rPr>
          <w:rFonts w:cstheme="minorHAnsi"/>
          <w:b/>
          <w:bCs/>
          <w:sz w:val="24"/>
          <w:szCs w:val="24"/>
        </w:rPr>
        <w:t xml:space="preserve">*Note: </w:t>
      </w:r>
      <w:r w:rsidRPr="00222609">
        <w:rPr>
          <w:rFonts w:cstheme="minorHAnsi"/>
          <w:sz w:val="24"/>
          <w:szCs w:val="24"/>
        </w:rPr>
        <w:t>It is not necessary to record all staff time meeting this activity description - record</w:t>
      </w:r>
    </w:p>
    <w:p w14:paraId="67DF697D" w14:textId="77777777" w:rsidR="006819CD" w:rsidRPr="00222609" w:rsidRDefault="006819CD" w:rsidP="006819CD">
      <w:pPr>
        <w:autoSpaceDE w:val="0"/>
        <w:autoSpaceDN w:val="0"/>
        <w:adjustRightInd w:val="0"/>
        <w:spacing w:after="0" w:line="240" w:lineRule="auto"/>
        <w:rPr>
          <w:rFonts w:cstheme="minorHAnsi"/>
          <w:sz w:val="24"/>
          <w:szCs w:val="24"/>
        </w:rPr>
      </w:pPr>
      <w:r w:rsidRPr="00222609">
        <w:rPr>
          <w:rFonts w:cstheme="minorHAnsi"/>
          <w:sz w:val="24"/>
          <w:szCs w:val="24"/>
        </w:rPr>
        <w:t>only where required by MI-WIC to total 60 minutes in an hourly column. This value does</w:t>
      </w:r>
    </w:p>
    <w:p w14:paraId="00DEDA2C" w14:textId="77777777" w:rsidR="006819CD" w:rsidRPr="00222609" w:rsidRDefault="006819CD" w:rsidP="006819CD">
      <w:pPr>
        <w:autoSpaceDE w:val="0"/>
        <w:autoSpaceDN w:val="0"/>
        <w:adjustRightInd w:val="0"/>
        <w:spacing w:after="0" w:line="240" w:lineRule="auto"/>
        <w:rPr>
          <w:rFonts w:cstheme="minorHAnsi"/>
          <w:sz w:val="24"/>
          <w:szCs w:val="24"/>
        </w:rPr>
      </w:pPr>
      <w:r w:rsidRPr="00222609">
        <w:rPr>
          <w:rFonts w:cstheme="minorHAnsi"/>
          <w:sz w:val="24"/>
          <w:szCs w:val="24"/>
        </w:rPr>
        <w:t>not count toward either NE or BF Promotion and Education.</w:t>
      </w:r>
    </w:p>
    <w:p w14:paraId="7F541C14" w14:textId="77777777" w:rsidR="00516C1A" w:rsidRPr="00222609" w:rsidRDefault="00516C1A" w:rsidP="006819CD">
      <w:pPr>
        <w:autoSpaceDE w:val="0"/>
        <w:autoSpaceDN w:val="0"/>
        <w:adjustRightInd w:val="0"/>
        <w:spacing w:after="0" w:line="240" w:lineRule="auto"/>
        <w:rPr>
          <w:rFonts w:cstheme="minorHAnsi"/>
          <w:sz w:val="24"/>
          <w:szCs w:val="24"/>
        </w:rPr>
      </w:pPr>
    </w:p>
    <w:p w14:paraId="4BC50133" w14:textId="2F22A8E3" w:rsidR="00E21D1D" w:rsidRDefault="00516C1A" w:rsidP="006819CD">
      <w:pPr>
        <w:autoSpaceDE w:val="0"/>
        <w:autoSpaceDN w:val="0"/>
        <w:adjustRightInd w:val="0"/>
        <w:spacing w:after="0" w:line="240" w:lineRule="auto"/>
        <w:rPr>
          <w:rFonts w:cstheme="minorHAnsi"/>
          <w:sz w:val="24"/>
          <w:szCs w:val="24"/>
        </w:rPr>
      </w:pPr>
      <w:r w:rsidRPr="00222609">
        <w:rPr>
          <w:rFonts w:cstheme="minorHAnsi"/>
          <w:sz w:val="24"/>
          <w:szCs w:val="24"/>
        </w:rPr>
        <w:t xml:space="preserve">Thank you for </w:t>
      </w:r>
      <w:r w:rsidR="00E21D1D">
        <w:rPr>
          <w:rFonts w:cstheme="minorHAnsi"/>
          <w:sz w:val="24"/>
          <w:szCs w:val="24"/>
        </w:rPr>
        <w:t xml:space="preserve">participating </w:t>
      </w:r>
      <w:r w:rsidR="00172DC1">
        <w:rPr>
          <w:rFonts w:cstheme="minorHAnsi"/>
          <w:sz w:val="24"/>
          <w:szCs w:val="24"/>
        </w:rPr>
        <w:t>in the</w:t>
      </w:r>
      <w:r w:rsidR="00172DC1">
        <w:rPr>
          <w:rFonts w:cstheme="minorHAnsi"/>
          <w:b/>
          <w:bCs/>
          <w:sz w:val="24"/>
          <w:szCs w:val="24"/>
        </w:rPr>
        <w:t xml:space="preserve"> </w:t>
      </w:r>
      <w:r w:rsidR="00172DC1" w:rsidRPr="00222609">
        <w:rPr>
          <w:rFonts w:cstheme="minorHAnsi"/>
          <w:b/>
          <w:bCs/>
          <w:sz w:val="24"/>
          <w:szCs w:val="24"/>
        </w:rPr>
        <w:t>Nutrition Education and Breastfeeding Time Study</w:t>
      </w:r>
      <w:r w:rsidR="00172DC1">
        <w:rPr>
          <w:rFonts w:cstheme="minorHAnsi"/>
          <w:b/>
          <w:bCs/>
          <w:sz w:val="24"/>
          <w:szCs w:val="24"/>
        </w:rPr>
        <w:t xml:space="preserve"> </w:t>
      </w:r>
      <w:r w:rsidR="00172DC1" w:rsidRPr="00172DC1">
        <w:rPr>
          <w:rFonts w:cstheme="minorHAnsi"/>
          <w:sz w:val="24"/>
          <w:szCs w:val="24"/>
        </w:rPr>
        <w:t>by</w:t>
      </w:r>
      <w:r w:rsidR="00172DC1" w:rsidRPr="00222609">
        <w:rPr>
          <w:rFonts w:cstheme="minorHAnsi"/>
          <w:b/>
          <w:bCs/>
          <w:sz w:val="24"/>
          <w:szCs w:val="24"/>
        </w:rPr>
        <w:t xml:space="preserve"> </w:t>
      </w:r>
      <w:r w:rsidR="00E21D1D">
        <w:rPr>
          <w:rFonts w:cstheme="minorHAnsi"/>
          <w:sz w:val="24"/>
          <w:szCs w:val="24"/>
        </w:rPr>
        <w:t xml:space="preserve">completing </w:t>
      </w:r>
      <w:r w:rsidR="00172DC1">
        <w:rPr>
          <w:rFonts w:cstheme="minorHAnsi"/>
          <w:sz w:val="24"/>
          <w:szCs w:val="24"/>
        </w:rPr>
        <w:t>Time S</w:t>
      </w:r>
      <w:r w:rsidR="00E21D1D">
        <w:rPr>
          <w:rFonts w:cstheme="minorHAnsi"/>
          <w:sz w:val="24"/>
          <w:szCs w:val="24"/>
        </w:rPr>
        <w:t>tudy</w:t>
      </w:r>
      <w:r w:rsidR="00172DC1">
        <w:rPr>
          <w:rFonts w:cstheme="minorHAnsi"/>
          <w:sz w:val="24"/>
          <w:szCs w:val="24"/>
        </w:rPr>
        <w:t xml:space="preserve"> data</w:t>
      </w:r>
      <w:r w:rsidR="00E21D1D">
        <w:rPr>
          <w:rFonts w:cstheme="minorHAnsi"/>
          <w:sz w:val="24"/>
          <w:szCs w:val="24"/>
        </w:rPr>
        <w:t xml:space="preserve"> </w:t>
      </w:r>
      <w:r w:rsidR="00172DC1">
        <w:rPr>
          <w:rFonts w:cstheme="minorHAnsi"/>
          <w:sz w:val="24"/>
          <w:szCs w:val="24"/>
        </w:rPr>
        <w:t>entries</w:t>
      </w:r>
      <w:r w:rsidR="00E21D1D">
        <w:rPr>
          <w:rFonts w:cstheme="minorHAnsi"/>
          <w:sz w:val="24"/>
          <w:szCs w:val="24"/>
        </w:rPr>
        <w:t xml:space="preserve"> for all participating staff. Federal WIC regulations require agencies to spend a minimum of 1/6 WIC funding on nutrition education (NE), and an additional amount of funding (as designated annually by USDA) on breastfeeding promotion and </w:t>
      </w:r>
      <w:r w:rsidR="00E21D1D">
        <w:rPr>
          <w:rFonts w:cstheme="minorHAnsi"/>
          <w:sz w:val="24"/>
          <w:szCs w:val="24"/>
        </w:rPr>
        <w:lastRenderedPageBreak/>
        <w:t>education.</w:t>
      </w:r>
      <w:r w:rsidR="00172DC1">
        <w:rPr>
          <w:rFonts w:cstheme="minorHAnsi"/>
          <w:sz w:val="24"/>
          <w:szCs w:val="24"/>
        </w:rPr>
        <w:t xml:space="preserve"> The State of Michigan WIC Division collects information from local agencies regarding time and money spent on NE and breastfeeding expenditures.</w:t>
      </w:r>
    </w:p>
    <w:p w14:paraId="292A4827" w14:textId="77777777" w:rsidR="00E21D1D" w:rsidRDefault="00E21D1D" w:rsidP="006819CD">
      <w:pPr>
        <w:autoSpaceDE w:val="0"/>
        <w:autoSpaceDN w:val="0"/>
        <w:adjustRightInd w:val="0"/>
        <w:spacing w:after="0" w:line="240" w:lineRule="auto"/>
        <w:rPr>
          <w:rFonts w:cstheme="minorHAnsi"/>
          <w:sz w:val="24"/>
          <w:szCs w:val="24"/>
        </w:rPr>
      </w:pPr>
    </w:p>
    <w:p w14:paraId="65BFB862" w14:textId="578F0393" w:rsidR="00516C1A" w:rsidRPr="00222609" w:rsidRDefault="00EC7D59" w:rsidP="006819CD">
      <w:pPr>
        <w:autoSpaceDE w:val="0"/>
        <w:autoSpaceDN w:val="0"/>
        <w:adjustRightInd w:val="0"/>
        <w:spacing w:after="0" w:line="240" w:lineRule="auto"/>
        <w:rPr>
          <w:rFonts w:cstheme="minorHAnsi"/>
          <w:sz w:val="24"/>
          <w:szCs w:val="24"/>
        </w:rPr>
      </w:pPr>
      <w:r w:rsidRPr="00222609">
        <w:rPr>
          <w:rFonts w:cstheme="minorHAnsi"/>
          <w:sz w:val="24"/>
          <w:szCs w:val="24"/>
        </w:rPr>
        <w:t xml:space="preserve"> </w:t>
      </w:r>
    </w:p>
    <w:sectPr w:rsidR="00516C1A" w:rsidRPr="00222609" w:rsidSect="004623A4">
      <w:footerReference w:type="default" r:id="rId10"/>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56957" w14:textId="77777777" w:rsidR="00FC5F06" w:rsidRDefault="00FC5F06" w:rsidP="00FC5F06">
      <w:pPr>
        <w:spacing w:after="0" w:line="240" w:lineRule="auto"/>
      </w:pPr>
      <w:r>
        <w:separator/>
      </w:r>
    </w:p>
  </w:endnote>
  <w:endnote w:type="continuationSeparator" w:id="0">
    <w:p w14:paraId="33ABFA99" w14:textId="77777777" w:rsidR="00FC5F06" w:rsidRDefault="00FC5F06" w:rsidP="00FC5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1CB5B" w14:textId="5F5557C0" w:rsidR="00C37A47" w:rsidRDefault="00C37A47">
    <w:pPr>
      <w:pStyle w:val="Footer"/>
    </w:pPr>
    <w:r>
      <w:t>0</w:t>
    </w:r>
    <w:r w:rsidR="00516C1A">
      <w:t>1</w:t>
    </w:r>
    <w:r>
      <w:t>-2</w:t>
    </w:r>
    <w:r w:rsidR="00E21D1D">
      <w:t>6</w:t>
    </w:r>
  </w:p>
  <w:p w14:paraId="468E31FF" w14:textId="77777777" w:rsidR="00C37A47" w:rsidRDefault="00C37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483D5" w14:textId="77777777" w:rsidR="00FC5F06" w:rsidRDefault="00FC5F06" w:rsidP="00FC5F06">
      <w:pPr>
        <w:spacing w:after="0" w:line="240" w:lineRule="auto"/>
      </w:pPr>
      <w:r>
        <w:separator/>
      </w:r>
    </w:p>
  </w:footnote>
  <w:footnote w:type="continuationSeparator" w:id="0">
    <w:p w14:paraId="5BC660BA" w14:textId="77777777" w:rsidR="00FC5F06" w:rsidRDefault="00FC5F06" w:rsidP="00FC5F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4E9B"/>
    <w:multiLevelType w:val="hybridMultilevel"/>
    <w:tmpl w:val="ACD6F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495657"/>
    <w:multiLevelType w:val="hybridMultilevel"/>
    <w:tmpl w:val="78329894"/>
    <w:lvl w:ilvl="0" w:tplc="822A1F2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C1CC9"/>
    <w:multiLevelType w:val="hybridMultilevel"/>
    <w:tmpl w:val="EB48A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596B06"/>
    <w:multiLevelType w:val="hybridMultilevel"/>
    <w:tmpl w:val="27C058A0"/>
    <w:lvl w:ilvl="0" w:tplc="31364D5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FF269A"/>
    <w:multiLevelType w:val="hybridMultilevel"/>
    <w:tmpl w:val="A55AF084"/>
    <w:lvl w:ilvl="0" w:tplc="B1440416">
      <w:numFmt w:val="bullet"/>
      <w:lvlText w:val="•"/>
      <w:lvlJc w:val="left"/>
      <w:pPr>
        <w:ind w:left="720" w:hanging="360"/>
      </w:pPr>
      <w:rPr>
        <w:rFonts w:ascii="SymbolMT" w:eastAsiaTheme="minorHAnsi" w:hAnsi="SymbolMT" w:cs="SymbolMT" w:hint="default"/>
      </w:rPr>
    </w:lvl>
    <w:lvl w:ilvl="1" w:tplc="7F5445B0">
      <w:numFmt w:val="bullet"/>
      <w:lvlText w:val=""/>
      <w:lvlJc w:val="left"/>
      <w:pPr>
        <w:ind w:left="1440" w:hanging="360"/>
      </w:pPr>
      <w:rPr>
        <w:rFonts w:ascii="Symbol" w:eastAsiaTheme="minorHAns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4019E3"/>
    <w:multiLevelType w:val="hybridMultilevel"/>
    <w:tmpl w:val="0BC4B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4291702">
    <w:abstractNumId w:val="3"/>
  </w:num>
  <w:num w:numId="2" w16cid:durableId="312761567">
    <w:abstractNumId w:val="1"/>
  </w:num>
  <w:num w:numId="3" w16cid:durableId="1241259214">
    <w:abstractNumId w:val="5"/>
  </w:num>
  <w:num w:numId="4" w16cid:durableId="615058822">
    <w:abstractNumId w:val="4"/>
  </w:num>
  <w:num w:numId="5" w16cid:durableId="2107649740">
    <w:abstractNumId w:val="0"/>
  </w:num>
  <w:num w:numId="6" w16cid:durableId="2079356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9CD"/>
    <w:rsid w:val="000B5DA9"/>
    <w:rsid w:val="00110E49"/>
    <w:rsid w:val="00116140"/>
    <w:rsid w:val="00172DC1"/>
    <w:rsid w:val="001D3732"/>
    <w:rsid w:val="001D38D1"/>
    <w:rsid w:val="00200B30"/>
    <w:rsid w:val="0021657E"/>
    <w:rsid w:val="00222609"/>
    <w:rsid w:val="00237874"/>
    <w:rsid w:val="00256C8F"/>
    <w:rsid w:val="002812AE"/>
    <w:rsid w:val="00351A23"/>
    <w:rsid w:val="00395083"/>
    <w:rsid w:val="00455899"/>
    <w:rsid w:val="004623A4"/>
    <w:rsid w:val="004B414E"/>
    <w:rsid w:val="004C2E10"/>
    <w:rsid w:val="004D461F"/>
    <w:rsid w:val="00516C1A"/>
    <w:rsid w:val="0054486B"/>
    <w:rsid w:val="00545CF9"/>
    <w:rsid w:val="005D7D11"/>
    <w:rsid w:val="005E3FA6"/>
    <w:rsid w:val="005F2E97"/>
    <w:rsid w:val="00605251"/>
    <w:rsid w:val="00611132"/>
    <w:rsid w:val="00655BF4"/>
    <w:rsid w:val="006819CD"/>
    <w:rsid w:val="00733D80"/>
    <w:rsid w:val="00795A8D"/>
    <w:rsid w:val="007B0F80"/>
    <w:rsid w:val="007E5873"/>
    <w:rsid w:val="00815A38"/>
    <w:rsid w:val="00816D70"/>
    <w:rsid w:val="0085481F"/>
    <w:rsid w:val="0093286C"/>
    <w:rsid w:val="009C152D"/>
    <w:rsid w:val="009D0865"/>
    <w:rsid w:val="00A13223"/>
    <w:rsid w:val="00A3729D"/>
    <w:rsid w:val="00B3014F"/>
    <w:rsid w:val="00B8415D"/>
    <w:rsid w:val="00B92926"/>
    <w:rsid w:val="00BA2D7E"/>
    <w:rsid w:val="00BB72EF"/>
    <w:rsid w:val="00BF3BD3"/>
    <w:rsid w:val="00C25E48"/>
    <w:rsid w:val="00C37A47"/>
    <w:rsid w:val="00C91A59"/>
    <w:rsid w:val="00CE7A06"/>
    <w:rsid w:val="00CF14DC"/>
    <w:rsid w:val="00D46A14"/>
    <w:rsid w:val="00DA160C"/>
    <w:rsid w:val="00DB42D4"/>
    <w:rsid w:val="00DC2EE0"/>
    <w:rsid w:val="00DF1624"/>
    <w:rsid w:val="00E21D1D"/>
    <w:rsid w:val="00E7161E"/>
    <w:rsid w:val="00E94DFD"/>
    <w:rsid w:val="00EA0746"/>
    <w:rsid w:val="00EC2D2D"/>
    <w:rsid w:val="00EC7D59"/>
    <w:rsid w:val="00F250A3"/>
    <w:rsid w:val="00F974CC"/>
    <w:rsid w:val="00FC5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6D13BDE"/>
  <w15:chartTrackingRefBased/>
  <w15:docId w15:val="{130EF960-B14B-4D6B-8BAE-72040CBE9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6140"/>
    <w:pPr>
      <w:ind w:left="720"/>
      <w:contextualSpacing/>
    </w:pPr>
  </w:style>
  <w:style w:type="paragraph" w:styleId="BalloonText">
    <w:name w:val="Balloon Text"/>
    <w:basedOn w:val="Normal"/>
    <w:link w:val="BalloonTextChar"/>
    <w:uiPriority w:val="99"/>
    <w:semiHidden/>
    <w:unhideWhenUsed/>
    <w:rsid w:val="00A132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223"/>
    <w:rPr>
      <w:rFonts w:ascii="Segoe UI" w:hAnsi="Segoe UI" w:cs="Segoe UI"/>
      <w:sz w:val="18"/>
      <w:szCs w:val="18"/>
    </w:rPr>
  </w:style>
  <w:style w:type="paragraph" w:styleId="Header">
    <w:name w:val="header"/>
    <w:basedOn w:val="Normal"/>
    <w:link w:val="HeaderChar"/>
    <w:uiPriority w:val="99"/>
    <w:unhideWhenUsed/>
    <w:rsid w:val="00FC5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F06"/>
  </w:style>
  <w:style w:type="paragraph" w:styleId="Footer">
    <w:name w:val="footer"/>
    <w:basedOn w:val="Normal"/>
    <w:link w:val="FooterChar"/>
    <w:uiPriority w:val="99"/>
    <w:unhideWhenUsed/>
    <w:rsid w:val="00FC5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F06"/>
  </w:style>
  <w:style w:type="character" w:styleId="Hyperlink">
    <w:name w:val="Hyperlink"/>
    <w:basedOn w:val="DefaultParagraphFont"/>
    <w:uiPriority w:val="99"/>
    <w:unhideWhenUsed/>
    <w:rsid w:val="00516C1A"/>
    <w:rPr>
      <w:color w:val="0563C1" w:themeColor="hyperlink"/>
      <w:u w:val="single"/>
    </w:rPr>
  </w:style>
  <w:style w:type="character" w:styleId="UnresolvedMention">
    <w:name w:val="Unresolved Mention"/>
    <w:basedOn w:val="DefaultParagraphFont"/>
    <w:uiPriority w:val="99"/>
    <w:semiHidden/>
    <w:unhideWhenUsed/>
    <w:rsid w:val="00516C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wicevents.com/time-study/" TargetMode="External"/><Relationship Id="rId3" Type="http://schemas.openxmlformats.org/officeDocument/2006/relationships/settings" Target="settings.xml"/><Relationship Id="rId7" Type="http://schemas.openxmlformats.org/officeDocument/2006/relationships/hyperlink" Target="https://events.mphi.org/training-eve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951</Words>
  <Characters>5827</Characters>
  <Application>Microsoft Office Word</Application>
  <DocSecurity>0</DocSecurity>
  <Lines>145</Lines>
  <Paragraphs>127</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Bryant, Joyce (DHHS)</dc:creator>
  <cp:keywords/>
  <dc:description/>
  <cp:lastModifiedBy>Sanders, Heather (DHHS)</cp:lastModifiedBy>
  <cp:revision>5</cp:revision>
  <cp:lastPrinted>2016-10-05T19:18:00Z</cp:lastPrinted>
  <dcterms:created xsi:type="dcterms:W3CDTF">2026-01-23T20:03:00Z</dcterms:created>
  <dcterms:modified xsi:type="dcterms:W3CDTF">2026-01-23T21:00:00Z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BryantJ5@michigan.gov</vt:lpwstr>
  </property>
  <property fmtid="{D5CDD505-2E9C-101B-9397-08002B2CF9AE}" pid="5" name="MSIP_Label_3a2fed65-62e7-46ea-af74-187e0c17143a_SetDate">
    <vt:lpwstr>2020-07-14T14:09:48.2418257Z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b09572bf-0fdc-401e-83e5-09a255d8ee64</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ies>
</file>